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D55" w:rsidRPr="00FF7D55" w:rsidRDefault="00FF7D55" w:rsidP="00FF7D5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F7D55">
        <w:rPr>
          <w:rFonts w:ascii="Times New Roman" w:hAnsi="Times New Roman" w:cs="Times New Roman"/>
          <w:i/>
          <w:sz w:val="24"/>
          <w:szCs w:val="24"/>
        </w:rPr>
        <w:t>Разработано: учитель Кожевникова Т.Б.</w:t>
      </w:r>
    </w:p>
    <w:p w:rsidR="00F759E9" w:rsidRDefault="00F759E9" w:rsidP="00F75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неравенств алгебраическим методом.</w:t>
      </w:r>
    </w:p>
    <w:p w:rsidR="00F759E9" w:rsidRDefault="00F759E9" w:rsidP="00F75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Планирование учебного материала.</w:t>
      </w: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794"/>
        <w:gridCol w:w="6407"/>
      </w:tblGrid>
      <w:tr w:rsidR="001E6761" w:rsidTr="001E6761">
        <w:tc>
          <w:tcPr>
            <w:tcW w:w="794" w:type="dxa"/>
          </w:tcPr>
          <w:p w:rsidR="001E6761" w:rsidRPr="001E6761" w:rsidRDefault="001E6761" w:rsidP="001E67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07" w:type="dxa"/>
          </w:tcPr>
          <w:p w:rsidR="001E6761" w:rsidRPr="001E6761" w:rsidRDefault="001E6761" w:rsidP="001E67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1E6761" w:rsidTr="001E6761">
        <w:tc>
          <w:tcPr>
            <w:tcW w:w="794" w:type="dxa"/>
          </w:tcPr>
          <w:p w:rsidR="001E6761" w:rsidRPr="001E6761" w:rsidRDefault="001E6761" w:rsidP="001E67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7" w:type="dxa"/>
          </w:tcPr>
          <w:p w:rsidR="001E6761" w:rsidRPr="001E6761" w:rsidRDefault="001E6761" w:rsidP="001E67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Неравенства, содержащие рациональные выражения. Расщепление неравенств.</w:t>
            </w:r>
          </w:p>
        </w:tc>
      </w:tr>
      <w:tr w:rsidR="001E6761" w:rsidTr="001E6761">
        <w:tc>
          <w:tcPr>
            <w:tcW w:w="794" w:type="dxa"/>
          </w:tcPr>
          <w:p w:rsidR="001E6761" w:rsidRPr="001E6761" w:rsidRDefault="001E6761" w:rsidP="001E67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7" w:type="dxa"/>
          </w:tcPr>
          <w:p w:rsidR="001E6761" w:rsidRPr="001E6761" w:rsidRDefault="001E6761" w:rsidP="001E67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Неравенства, содержащие рациональные выражения. Метод интервалов.</w:t>
            </w:r>
          </w:p>
        </w:tc>
      </w:tr>
      <w:tr w:rsidR="001E6761" w:rsidTr="001E6761">
        <w:tc>
          <w:tcPr>
            <w:tcW w:w="794" w:type="dxa"/>
          </w:tcPr>
          <w:p w:rsidR="001E6761" w:rsidRPr="001E6761" w:rsidRDefault="001E6761" w:rsidP="001E67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7" w:type="dxa"/>
          </w:tcPr>
          <w:p w:rsidR="001E6761" w:rsidRPr="001E6761" w:rsidRDefault="003F0BB0" w:rsidP="001E67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интервалов. Проверочная работа.</w:t>
            </w:r>
          </w:p>
        </w:tc>
      </w:tr>
      <w:tr w:rsidR="001E6761" w:rsidTr="001E6761">
        <w:tc>
          <w:tcPr>
            <w:tcW w:w="794" w:type="dxa"/>
          </w:tcPr>
          <w:p w:rsidR="001E6761" w:rsidRPr="001E6761" w:rsidRDefault="001E6761" w:rsidP="001E67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7" w:type="dxa"/>
          </w:tcPr>
          <w:p w:rsidR="001E6761" w:rsidRPr="001E6761" w:rsidRDefault="003F0BB0" w:rsidP="001E67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Неравенства, содержащие иррациональные выражения. </w:t>
            </w:r>
          </w:p>
        </w:tc>
      </w:tr>
      <w:tr w:rsidR="001E6761" w:rsidTr="001E6761">
        <w:tc>
          <w:tcPr>
            <w:tcW w:w="794" w:type="dxa"/>
          </w:tcPr>
          <w:p w:rsidR="001E6761" w:rsidRPr="001E6761" w:rsidRDefault="001E6761" w:rsidP="001E67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07" w:type="dxa"/>
          </w:tcPr>
          <w:p w:rsidR="001E6761" w:rsidRPr="001E6761" w:rsidRDefault="003F0BB0" w:rsidP="001E67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Неравенства, содержащие показательные выражения.</w:t>
            </w:r>
          </w:p>
        </w:tc>
      </w:tr>
      <w:tr w:rsidR="001E6761" w:rsidTr="001E6761">
        <w:tc>
          <w:tcPr>
            <w:tcW w:w="794" w:type="dxa"/>
          </w:tcPr>
          <w:p w:rsidR="001E6761" w:rsidRPr="001E6761" w:rsidRDefault="001E6761" w:rsidP="001E67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07" w:type="dxa"/>
          </w:tcPr>
          <w:p w:rsidR="001E6761" w:rsidRPr="001E6761" w:rsidRDefault="003F0BB0" w:rsidP="001E67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Неравенства, содержащие логарифмические неравенства.</w:t>
            </w:r>
          </w:p>
        </w:tc>
      </w:tr>
      <w:tr w:rsidR="001E6761" w:rsidTr="001E6761">
        <w:tc>
          <w:tcPr>
            <w:tcW w:w="794" w:type="dxa"/>
          </w:tcPr>
          <w:p w:rsidR="001E6761" w:rsidRPr="001E6761" w:rsidRDefault="001E6761" w:rsidP="001E67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07" w:type="dxa"/>
          </w:tcPr>
          <w:p w:rsidR="001E6761" w:rsidRPr="001E6761" w:rsidRDefault="003F0BB0" w:rsidP="001E67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Неравенства, содержащие выражения с модулями.</w:t>
            </w:r>
          </w:p>
        </w:tc>
      </w:tr>
      <w:tr w:rsidR="001E6761" w:rsidTr="001E6761">
        <w:tc>
          <w:tcPr>
            <w:tcW w:w="794" w:type="dxa"/>
          </w:tcPr>
          <w:p w:rsidR="001E6761" w:rsidRPr="001E6761" w:rsidRDefault="001E6761" w:rsidP="001E67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07" w:type="dxa"/>
          </w:tcPr>
          <w:p w:rsidR="001E6761" w:rsidRPr="001E6761" w:rsidRDefault="003F0BB0" w:rsidP="001E67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замены в неравенствах. Введение новой переменной.</w:t>
            </w:r>
          </w:p>
        </w:tc>
      </w:tr>
      <w:tr w:rsidR="001E6761" w:rsidTr="001E6761">
        <w:tc>
          <w:tcPr>
            <w:tcW w:w="794" w:type="dxa"/>
          </w:tcPr>
          <w:p w:rsidR="001E6761" w:rsidRPr="001E6761" w:rsidRDefault="001E6761" w:rsidP="001E67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07" w:type="dxa"/>
          </w:tcPr>
          <w:p w:rsidR="001E6761" w:rsidRPr="001E6761" w:rsidRDefault="003F0BB0" w:rsidP="001E67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неравенств.</w:t>
            </w:r>
          </w:p>
        </w:tc>
      </w:tr>
      <w:tr w:rsidR="001E6761" w:rsidTr="001E6761">
        <w:tc>
          <w:tcPr>
            <w:tcW w:w="794" w:type="dxa"/>
          </w:tcPr>
          <w:p w:rsidR="001E6761" w:rsidRPr="001E6761" w:rsidRDefault="001E6761" w:rsidP="001E67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07" w:type="dxa"/>
          </w:tcPr>
          <w:p w:rsidR="001E6761" w:rsidRPr="001E6761" w:rsidRDefault="003F0BB0" w:rsidP="001E67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неравенств.</w:t>
            </w:r>
          </w:p>
        </w:tc>
      </w:tr>
      <w:tr w:rsidR="003F0BB0" w:rsidTr="001E6761">
        <w:tc>
          <w:tcPr>
            <w:tcW w:w="794" w:type="dxa"/>
          </w:tcPr>
          <w:p w:rsidR="003F0BB0" w:rsidRDefault="003F0BB0" w:rsidP="001E67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07" w:type="dxa"/>
          </w:tcPr>
          <w:p w:rsidR="003F0BB0" w:rsidRDefault="003F0BB0" w:rsidP="001E67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повторение. Проверочная работа.</w:t>
            </w:r>
          </w:p>
        </w:tc>
      </w:tr>
    </w:tbl>
    <w:p w:rsidR="00F759E9" w:rsidRDefault="00F759E9" w:rsidP="00F759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7850" w:rsidRDefault="00937850" w:rsidP="00ED09E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9E0" w:rsidRDefault="00ED09E0" w:rsidP="00ED09E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9E0">
        <w:rPr>
          <w:rFonts w:ascii="Times New Roman" w:hAnsi="Times New Roman" w:cs="Times New Roman"/>
          <w:b/>
          <w:sz w:val="28"/>
          <w:szCs w:val="28"/>
        </w:rPr>
        <w:t xml:space="preserve">Неравенства, содержащие рациональные выражения. </w:t>
      </w:r>
    </w:p>
    <w:p w:rsidR="00ED09E0" w:rsidRDefault="00ED09E0" w:rsidP="00ED09E0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D09E0">
        <w:rPr>
          <w:rFonts w:ascii="Times New Roman" w:hAnsi="Times New Roman" w:cs="Times New Roman"/>
          <w:b/>
          <w:sz w:val="28"/>
          <w:szCs w:val="28"/>
        </w:rPr>
        <w:t>Метод интервалов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001C" w:rsidRDefault="0096001C" w:rsidP="00ED09E0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6001C" w:rsidRDefault="0096001C" w:rsidP="00ED09E0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6001C" w:rsidRDefault="0096001C" w:rsidP="00ED09E0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6001C" w:rsidRDefault="0096001C" w:rsidP="0096001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62152">
        <w:rPr>
          <w:rFonts w:ascii="Times New Roman" w:hAnsi="Times New Roman" w:cs="Times New Roman"/>
          <w:i/>
          <w:sz w:val="24"/>
          <w:szCs w:val="24"/>
          <w:u w:val="single"/>
        </w:rPr>
        <w:t>Объяснение теоретического материала.  Метод интервалов.</w:t>
      </w:r>
    </w:p>
    <w:p w:rsidR="0096001C" w:rsidRPr="00D62152" w:rsidRDefault="0096001C" w:rsidP="0096001C">
      <w:pPr>
        <w:pStyle w:val="a3"/>
        <w:autoSpaceDE w:val="0"/>
        <w:autoSpaceDN w:val="0"/>
        <w:adjustRightInd w:val="0"/>
        <w:spacing w:after="0" w:line="240" w:lineRule="auto"/>
        <w:ind w:left="46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6001C" w:rsidRPr="00CD3739" w:rsidRDefault="0096001C" w:rsidP="00960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739">
        <w:rPr>
          <w:rFonts w:ascii="Times New Roman" w:hAnsi="Times New Roman" w:cs="Times New Roman"/>
          <w:sz w:val="24"/>
          <w:szCs w:val="24"/>
        </w:rPr>
        <w:t xml:space="preserve"> </w:t>
      </w:r>
      <w:r w:rsidR="002C0C9B">
        <w:rPr>
          <w:rFonts w:ascii="Times New Roman" w:hAnsi="Times New Roman" w:cs="Times New Roman"/>
          <w:sz w:val="24"/>
          <w:szCs w:val="24"/>
        </w:rPr>
        <w:t xml:space="preserve">       </w:t>
      </w:r>
      <w:r w:rsidRPr="00CD3739">
        <w:rPr>
          <w:rFonts w:ascii="Times New Roman" w:hAnsi="Times New Roman" w:cs="Times New Roman"/>
          <w:sz w:val="24"/>
          <w:szCs w:val="24"/>
        </w:rPr>
        <w:t>В процессе решения может оказаться, что в левой части неравенства количество сомножителей довольно велико, а значит, непосредственное применение 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739">
        <w:rPr>
          <w:rFonts w:ascii="Times New Roman" w:hAnsi="Times New Roman" w:cs="Times New Roman"/>
          <w:sz w:val="24"/>
          <w:szCs w:val="24"/>
        </w:rPr>
        <w:t>расщепления приводит к трудоемкому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739">
        <w:rPr>
          <w:rFonts w:ascii="Times New Roman" w:hAnsi="Times New Roman" w:cs="Times New Roman"/>
          <w:sz w:val="24"/>
          <w:szCs w:val="24"/>
        </w:rPr>
        <w:t>решению. В этом случае оказывается эффективным применение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739">
        <w:rPr>
          <w:rFonts w:ascii="Times New Roman" w:hAnsi="Times New Roman" w:cs="Times New Roman"/>
          <w:sz w:val="24"/>
          <w:szCs w:val="24"/>
        </w:rPr>
        <w:t>метода интервалов.</w:t>
      </w:r>
    </w:p>
    <w:p w:rsidR="0096001C" w:rsidRPr="00CD3739" w:rsidRDefault="0096001C" w:rsidP="00960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739">
        <w:rPr>
          <w:rFonts w:ascii="Times New Roman" w:hAnsi="Times New Roman" w:cs="Times New Roman"/>
          <w:sz w:val="24"/>
          <w:szCs w:val="24"/>
        </w:rPr>
        <w:t>В основе метода интервалов лежат следующие положения:</w:t>
      </w:r>
    </w:p>
    <w:p w:rsidR="0096001C" w:rsidRDefault="0096001C" w:rsidP="0096001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739">
        <w:rPr>
          <w:rFonts w:ascii="Times New Roman" w:hAnsi="Times New Roman" w:cs="Times New Roman"/>
          <w:sz w:val="24"/>
          <w:szCs w:val="24"/>
        </w:rPr>
        <w:t>Знак произведения (частного) однозначно определяется зна</w:t>
      </w:r>
      <w:r>
        <w:rPr>
          <w:rFonts w:ascii="Times New Roman" w:hAnsi="Times New Roman" w:cs="Times New Roman"/>
          <w:sz w:val="24"/>
          <w:szCs w:val="24"/>
        </w:rPr>
        <w:t xml:space="preserve">ками сомножителей </w:t>
      </w:r>
      <w:r w:rsidRPr="00CD3739">
        <w:rPr>
          <w:rFonts w:ascii="Times New Roman" w:hAnsi="Times New Roman" w:cs="Times New Roman"/>
          <w:sz w:val="24"/>
          <w:szCs w:val="24"/>
        </w:rPr>
        <w:t>(делимого и делителя).</w:t>
      </w:r>
    </w:p>
    <w:p w:rsidR="0096001C" w:rsidRDefault="0096001C" w:rsidP="0096001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739">
        <w:rPr>
          <w:rFonts w:ascii="Times New Roman" w:hAnsi="Times New Roman" w:cs="Times New Roman"/>
          <w:sz w:val="24"/>
          <w:szCs w:val="24"/>
        </w:rPr>
        <w:t xml:space="preserve"> Знак произведения не изменится (изменится на противоположный), если изменить знак у четного (нечетного) числа сомножителей.</w:t>
      </w:r>
    </w:p>
    <w:p w:rsidR="0096001C" w:rsidRPr="00CD3739" w:rsidRDefault="0096001C" w:rsidP="0096001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739">
        <w:rPr>
          <w:rFonts w:ascii="Times New Roman" w:hAnsi="Times New Roman" w:cs="Times New Roman"/>
          <w:sz w:val="24"/>
          <w:szCs w:val="24"/>
        </w:rPr>
        <w:t xml:space="preserve"> Знак многочлена справа от большего (или единственного) корня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739">
        <w:rPr>
          <w:rFonts w:ascii="Times New Roman" w:hAnsi="Times New Roman" w:cs="Times New Roman"/>
          <w:sz w:val="24"/>
          <w:szCs w:val="24"/>
        </w:rPr>
        <w:t>совпадает со знаком его старшего коэффициента. В случае отсутствия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739">
        <w:rPr>
          <w:rFonts w:ascii="Times New Roman" w:hAnsi="Times New Roman" w:cs="Times New Roman"/>
          <w:sz w:val="24"/>
          <w:szCs w:val="24"/>
        </w:rPr>
        <w:t>корней знак многочлена совпадает со знаком его старшего коэффициента на всей области определения.</w:t>
      </w:r>
    </w:p>
    <w:p w:rsidR="0096001C" w:rsidRPr="00DE5E1C" w:rsidRDefault="0096001C" w:rsidP="00960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5E1C">
        <w:rPr>
          <w:rFonts w:ascii="Times New Roman" w:hAnsi="Times New Roman" w:cs="Times New Roman"/>
          <w:sz w:val="24"/>
          <w:szCs w:val="24"/>
        </w:rPr>
        <w:t xml:space="preserve">     </w:t>
      </w:r>
      <w:r w:rsidRPr="00CD3739">
        <w:rPr>
          <w:rFonts w:ascii="Times New Roman" w:hAnsi="Times New Roman" w:cs="Times New Roman"/>
          <w:sz w:val="24"/>
          <w:szCs w:val="24"/>
        </w:rPr>
        <w:t>Сформулируем свойство чередования знака линейного двучлена</w:t>
      </w:r>
      <w:r w:rsidRPr="00DE5E1C">
        <w:rPr>
          <w:rFonts w:ascii="Times New Roman" w:hAnsi="Times New Roman" w:cs="Times New Roman"/>
          <w:sz w:val="24"/>
          <w:szCs w:val="24"/>
        </w:rPr>
        <w:t xml:space="preserve">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ax+b 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a≠0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:</m:t>
        </m:r>
      </m:oMath>
    </w:p>
    <w:p w:rsidR="00066970" w:rsidRDefault="0096001C" w:rsidP="00960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E1C">
        <w:rPr>
          <w:rFonts w:ascii="Times New Roman" w:hAnsi="Times New Roman" w:cs="Times New Roman"/>
          <w:sz w:val="24"/>
          <w:szCs w:val="24"/>
        </w:rPr>
        <w:t xml:space="preserve">     </w:t>
      </w:r>
      <w:r w:rsidRPr="00066970">
        <w:rPr>
          <w:rFonts w:ascii="Times New Roman" w:hAnsi="Times New Roman" w:cs="Times New Roman"/>
          <w:i/>
          <w:sz w:val="24"/>
          <w:szCs w:val="24"/>
        </w:rPr>
        <w:t>При переходе через значение</w:t>
      </w:r>
      <w:r w:rsidRPr="00066970">
        <w:rPr>
          <w:rFonts w:ascii="SchoolBook-Regular" w:hAnsi="SchoolBook-Regular" w:cs="SchoolBook-Regular"/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SchoolBook-Regular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SchoolBook-Regular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SchoolBook-Regular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SchoolBook-Regular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SchoolBook-Regular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SchoolBook-Regular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 w:cs="SchoolBook-Regular"/>
                <w:sz w:val="28"/>
                <w:szCs w:val="28"/>
              </w:rPr>
              <m:t>a</m:t>
            </m:r>
          </m:den>
        </m:f>
      </m:oMath>
      <w:r w:rsidRPr="00066970">
        <w:rPr>
          <w:rFonts w:cs="SchoolBook-Regular"/>
          <w:i/>
          <w:sz w:val="28"/>
          <w:szCs w:val="28"/>
        </w:rPr>
        <w:t xml:space="preserve"> </w:t>
      </w:r>
      <w:r w:rsidRPr="00066970">
        <w:rPr>
          <w:rFonts w:ascii="Times New Roman" w:hAnsi="Times New Roman" w:cs="Times New Roman"/>
          <w:i/>
          <w:sz w:val="24"/>
          <w:szCs w:val="24"/>
        </w:rPr>
        <w:t xml:space="preserve">знак выражения </w:t>
      </w:r>
      <w:r w:rsidRPr="00066970">
        <w:rPr>
          <w:rFonts w:ascii="Times New Roman" w:hAnsi="Times New Roman" w:cs="Times New Roman"/>
          <w:i/>
          <w:iCs/>
          <w:sz w:val="24"/>
          <w:szCs w:val="24"/>
        </w:rPr>
        <w:t xml:space="preserve">ax </w:t>
      </w:r>
      <w:r w:rsidRPr="00066970">
        <w:rPr>
          <w:rFonts w:ascii="Times New Roman" w:hAnsi="Times New Roman" w:cs="Times New Roman"/>
          <w:i/>
          <w:sz w:val="24"/>
          <w:szCs w:val="24"/>
        </w:rPr>
        <w:t xml:space="preserve">+ </w:t>
      </w:r>
      <w:r w:rsidRPr="00066970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066970">
        <w:rPr>
          <w:rFonts w:ascii="Times New Roman" w:hAnsi="Times New Roman" w:cs="Times New Roman"/>
          <w:i/>
          <w:sz w:val="24"/>
          <w:szCs w:val="24"/>
        </w:rPr>
        <w:t>меняется на противоположный.</w:t>
      </w:r>
    </w:p>
    <w:p w:rsidR="0096001C" w:rsidRPr="0096001C" w:rsidRDefault="00066970" w:rsidP="0096001C">
      <w:pPr>
        <w:autoSpaceDE w:val="0"/>
        <w:autoSpaceDN w:val="0"/>
        <w:adjustRightInd w:val="0"/>
        <w:spacing w:after="0" w:line="240" w:lineRule="auto"/>
        <w:jc w:val="both"/>
        <w:rPr>
          <w:rFonts w:cs="SchoolBook-Regular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96001C" w:rsidRPr="000669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001C" w:rsidRPr="00DF413E">
        <w:rPr>
          <w:rFonts w:ascii="Times New Roman" w:hAnsi="Times New Roman" w:cs="Times New Roman"/>
          <w:sz w:val="24"/>
          <w:szCs w:val="24"/>
        </w:rPr>
        <w:t xml:space="preserve">Знание свойства чередования знака линейного двучлена </w:t>
      </w:r>
      <w:r w:rsidR="0096001C" w:rsidRPr="00DF413E">
        <w:rPr>
          <w:rFonts w:ascii="Times New Roman" w:hAnsi="Times New Roman" w:cs="Times New Roman"/>
          <w:i/>
          <w:iCs/>
          <w:sz w:val="24"/>
          <w:szCs w:val="24"/>
        </w:rPr>
        <w:t xml:space="preserve">ax </w:t>
      </w:r>
      <w:r w:rsidR="0096001C" w:rsidRPr="00DF413E">
        <w:rPr>
          <w:rFonts w:ascii="Times New Roman" w:hAnsi="Times New Roman" w:cs="Times New Roman"/>
          <w:sz w:val="24"/>
          <w:szCs w:val="24"/>
        </w:rPr>
        <w:t xml:space="preserve">+ </w:t>
      </w:r>
      <w:r w:rsidR="0096001C" w:rsidRPr="00DF413E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="0096001C" w:rsidRPr="00DF413E">
        <w:rPr>
          <w:rFonts w:ascii="Times New Roman" w:hAnsi="Times New Roman" w:cs="Times New Roman"/>
          <w:sz w:val="24"/>
          <w:szCs w:val="24"/>
        </w:rPr>
        <w:t>позволяет не приводить линейные двучлены к</w:t>
      </w:r>
      <w:r w:rsidR="0096001C">
        <w:rPr>
          <w:rFonts w:ascii="Times New Roman" w:hAnsi="Times New Roman" w:cs="Times New Roman"/>
          <w:sz w:val="24"/>
          <w:szCs w:val="24"/>
        </w:rPr>
        <w:t xml:space="preserve"> </w:t>
      </w:r>
      <w:r w:rsidR="0096001C" w:rsidRPr="00DF413E">
        <w:rPr>
          <w:rFonts w:ascii="Times New Roman" w:hAnsi="Times New Roman" w:cs="Times New Roman"/>
          <w:sz w:val="24"/>
          <w:szCs w:val="24"/>
        </w:rPr>
        <w:t>каноническому виду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 x-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96001C" w:rsidRPr="00DF413E">
        <w:rPr>
          <w:rFonts w:ascii="Times New Roman" w:hAnsi="Times New Roman" w:cs="Times New Roman"/>
          <w:sz w:val="24"/>
          <w:szCs w:val="24"/>
        </w:rPr>
        <w:t>.</w:t>
      </w:r>
    </w:p>
    <w:p w:rsidR="0096001C" w:rsidRPr="00DF413E" w:rsidRDefault="0096001C" w:rsidP="00960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1C">
        <w:rPr>
          <w:rFonts w:ascii="Times New Roman" w:hAnsi="Times New Roman" w:cs="Times New Roman"/>
          <w:sz w:val="24"/>
          <w:szCs w:val="24"/>
        </w:rPr>
        <w:t xml:space="preserve">      </w:t>
      </w:r>
      <w:r w:rsidRPr="00DF413E">
        <w:rPr>
          <w:rFonts w:ascii="Times New Roman" w:hAnsi="Times New Roman" w:cs="Times New Roman"/>
          <w:sz w:val="24"/>
          <w:szCs w:val="24"/>
        </w:rPr>
        <w:t xml:space="preserve">Свойство двучлена </w:t>
      </w:r>
      <w:r w:rsidRPr="00DF413E">
        <w:rPr>
          <w:rFonts w:ascii="Times New Roman" w:hAnsi="Times New Roman" w:cs="Times New Roman"/>
          <w:i/>
          <w:iCs/>
          <w:sz w:val="24"/>
          <w:szCs w:val="24"/>
        </w:rPr>
        <w:t xml:space="preserve">ax </w:t>
      </w:r>
      <w:r w:rsidRPr="00DF413E">
        <w:rPr>
          <w:rFonts w:ascii="Times New Roman" w:hAnsi="Times New Roman" w:cs="Times New Roman"/>
          <w:sz w:val="24"/>
          <w:szCs w:val="24"/>
        </w:rPr>
        <w:t xml:space="preserve">+ </w:t>
      </w:r>
      <w:r w:rsidRPr="00DF413E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DF413E">
        <w:rPr>
          <w:rFonts w:ascii="Times New Roman" w:hAnsi="Times New Roman" w:cs="Times New Roman"/>
          <w:sz w:val="24"/>
          <w:szCs w:val="24"/>
        </w:rPr>
        <w:t>лежит в основе метода интервалов и часто</w:t>
      </w:r>
      <w:r w:rsidRPr="00DE5E1C">
        <w:rPr>
          <w:rFonts w:ascii="Times New Roman" w:hAnsi="Times New Roman" w:cs="Times New Roman"/>
          <w:sz w:val="24"/>
          <w:szCs w:val="24"/>
        </w:rPr>
        <w:t xml:space="preserve"> </w:t>
      </w:r>
      <w:r w:rsidRPr="00DF413E">
        <w:rPr>
          <w:rFonts w:ascii="Times New Roman" w:hAnsi="Times New Roman" w:cs="Times New Roman"/>
          <w:sz w:val="24"/>
          <w:szCs w:val="24"/>
        </w:rPr>
        <w:t>используется при решении алгебраических неравенств более высоких</w:t>
      </w:r>
      <w:r w:rsidRPr="00DE5E1C">
        <w:rPr>
          <w:rFonts w:ascii="Times New Roman" w:hAnsi="Times New Roman" w:cs="Times New Roman"/>
          <w:sz w:val="24"/>
          <w:szCs w:val="24"/>
        </w:rPr>
        <w:t xml:space="preserve"> </w:t>
      </w:r>
      <w:r w:rsidRPr="00DF413E">
        <w:rPr>
          <w:rFonts w:ascii="Times New Roman" w:hAnsi="Times New Roman" w:cs="Times New Roman"/>
          <w:sz w:val="24"/>
          <w:szCs w:val="24"/>
        </w:rPr>
        <w:t>степеней.</w:t>
      </w:r>
    </w:p>
    <w:p w:rsidR="00521639" w:rsidRPr="00521639" w:rsidRDefault="0096001C" w:rsidP="00960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347">
        <w:rPr>
          <w:rFonts w:ascii="Times New Roman" w:hAnsi="Times New Roman" w:cs="Times New Roman"/>
          <w:sz w:val="24"/>
          <w:szCs w:val="24"/>
        </w:rPr>
        <w:t xml:space="preserve">       </w:t>
      </w:r>
      <w:r w:rsidRPr="00DF413E">
        <w:rPr>
          <w:rFonts w:ascii="Times New Roman" w:hAnsi="Times New Roman" w:cs="Times New Roman"/>
          <w:sz w:val="24"/>
          <w:szCs w:val="24"/>
        </w:rPr>
        <w:t>Рассмотрим выражение</w:t>
      </w:r>
      <w:r w:rsidRPr="000B4347">
        <w:rPr>
          <w:rFonts w:ascii="Times New Roman" w:hAnsi="Times New Roman" w:cs="Times New Roman"/>
          <w:sz w:val="24"/>
          <w:szCs w:val="24"/>
        </w:rPr>
        <w:t xml:space="preserve">  </w:t>
      </w:r>
      <w:r w:rsidR="00521639" w:rsidRPr="00521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639" w:rsidRPr="00521639" w:rsidRDefault="0096001C" w:rsidP="00521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w:lastRenderedPageBreak/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0B4347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0B4347">
        <w:rPr>
          <w:rFonts w:ascii="Times New Roman" w:hAnsi="Times New Roman" w:cs="Times New Roman"/>
          <w:i/>
          <w:sz w:val="24"/>
          <w:szCs w:val="24"/>
        </w:rPr>
        <w:t xml:space="preserve">)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·f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·…..·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521639" w:rsidRPr="00521639">
        <w:rPr>
          <w:rFonts w:ascii="Times New Roman" w:hAnsi="Times New Roman" w:cs="Times New Roman"/>
          <w:i/>
          <w:sz w:val="24"/>
          <w:szCs w:val="24"/>
        </w:rPr>
        <w:t xml:space="preserve">          (*)</w:t>
      </w:r>
    </w:p>
    <w:p w:rsidR="00DD748D" w:rsidRPr="002C0C9B" w:rsidRDefault="0096001C" w:rsidP="002C0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A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7A33">
        <w:rPr>
          <w:rFonts w:ascii="Times New Roman" w:hAnsi="Times New Roman" w:cs="Times New Roman"/>
          <w:sz w:val="24"/>
          <w:szCs w:val="24"/>
        </w:rPr>
        <w:t>где</w:t>
      </w:r>
      <w:r w:rsidRPr="009A31E9">
        <w:rPr>
          <w:rFonts w:cs="SchoolBook-Regular"/>
          <w:sz w:val="20"/>
          <w:szCs w:val="20"/>
        </w:rPr>
        <w:t xml:space="preserve">  </w:t>
      </w:r>
      <m:oMath>
        <m:sSub>
          <m:sSubPr>
            <m:ctrlPr>
              <w:rPr>
                <w:rFonts w:ascii="Cambria Math" w:hAnsi="Cambria Math" w:cs="SchoolBook-Regular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SchoolBook-Regular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Cambria Math" w:cs="SchoolBook-Regular"/>
                <w:sz w:val="24"/>
                <w:szCs w:val="24"/>
                <w:lang w:val="en-US"/>
              </w:rPr>
              <m:t>i</m:t>
            </m:r>
          </m:sub>
        </m:sSub>
        <m:d>
          <m:dPr>
            <m:ctrlPr>
              <w:rPr>
                <w:rFonts w:ascii="Cambria Math" w:hAnsi="Cambria Math" w:cs="SchoolBook-Regular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SchoolBook-Regular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SchoolBook-Regular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SchoolBook-Regular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SchoolBook-Regular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SchoolBook-Regular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SchoolBook-Regular"/>
            <w:sz w:val="24"/>
            <w:szCs w:val="24"/>
            <w:lang w:val="en-US"/>
          </w:rPr>
          <m:t>x</m:t>
        </m:r>
        <m:r>
          <w:rPr>
            <w:rFonts w:ascii="Cambria Math" w:hAnsi="Cambria Math" w:cs="SchoolBook-Regular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SchoolBook-Regular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SchoolBook-Regular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hAnsi="Cambria Math" w:cs="SchoolBook-Regular"/>
                <w:sz w:val="24"/>
                <w:szCs w:val="24"/>
                <w:lang w:val="en-US"/>
              </w:rPr>
              <m:t>i</m:t>
            </m:r>
          </m:sub>
        </m:sSub>
      </m:oMath>
      <w:proofErr w:type="gramStart"/>
      <w:r>
        <w:rPr>
          <w:rFonts w:ascii="SchoolBook-Regular" w:hAnsi="SchoolBook-Regular" w:cs="SchoolBook-Regular"/>
          <w:sz w:val="20"/>
          <w:szCs w:val="20"/>
        </w:rPr>
        <w:t xml:space="preserve"> </w:t>
      </w:r>
      <w:r w:rsidR="00066970">
        <w:rPr>
          <w:rFonts w:ascii="SchoolBook-Regular" w:hAnsi="SchoolBook-Regular" w:cs="SchoolBook-Regular"/>
          <w:sz w:val="20"/>
          <w:szCs w:val="20"/>
        </w:rPr>
        <w:t>,</w:t>
      </w:r>
      <w:proofErr w:type="gramEnd"/>
      <w:r w:rsidRPr="00B77A33">
        <w:rPr>
          <w:rFonts w:cs="SchoolBook-Regular"/>
          <w:sz w:val="20"/>
          <w:szCs w:val="20"/>
        </w:rPr>
        <w:t xml:space="preserve">   </w:t>
      </w:r>
      <w:r w:rsidRPr="00B77A33">
        <w:rPr>
          <w:rFonts w:ascii="Times New Roman" w:hAnsi="Times New Roman" w:cs="Times New Roman"/>
          <w:sz w:val="24"/>
          <w:szCs w:val="24"/>
        </w:rPr>
        <w:t xml:space="preserve">причем все выражения попарно различны. </w:t>
      </w:r>
      <w:r>
        <w:rPr>
          <w:rFonts w:ascii="Times New Roman" w:hAnsi="Times New Roman" w:cs="Times New Roman"/>
          <w:sz w:val="24"/>
          <w:szCs w:val="24"/>
        </w:rPr>
        <w:t>Данному в</w:t>
      </w:r>
      <w:r w:rsidRPr="00B77A33">
        <w:rPr>
          <w:rFonts w:ascii="Times New Roman" w:hAnsi="Times New Roman" w:cs="Times New Roman"/>
          <w:sz w:val="24"/>
          <w:szCs w:val="24"/>
        </w:rPr>
        <w:t>ыражению</w:t>
      </w:r>
      <w:r>
        <w:rPr>
          <w:rFonts w:ascii="Times New Roman" w:hAnsi="Times New Roman" w:cs="Times New Roman"/>
          <w:sz w:val="24"/>
          <w:szCs w:val="24"/>
        </w:rPr>
        <w:t xml:space="preserve">  соответствует разбиение </w:t>
      </w:r>
      <w:r w:rsidRPr="00B77A33">
        <w:rPr>
          <w:rFonts w:ascii="Times New Roman" w:hAnsi="Times New Roman" w:cs="Times New Roman"/>
          <w:sz w:val="24"/>
          <w:szCs w:val="24"/>
        </w:rPr>
        <w:t>числовой прямой на интервалы</w:t>
      </w:r>
      <w:r w:rsidR="002C0C9B">
        <w:rPr>
          <w:rFonts w:ascii="Times New Roman" w:hAnsi="Times New Roman" w:cs="Times New Roman"/>
          <w:sz w:val="24"/>
          <w:szCs w:val="24"/>
        </w:rPr>
        <w:t xml:space="preserve">   </w:t>
      </w:r>
      <w:r w:rsidR="00DD748D" w:rsidRPr="00DD748D">
        <w:rPr>
          <w:rFonts w:ascii="Times New Roman" w:hAnsi="Times New Roman" w:cs="Times New Roman"/>
          <w:sz w:val="24"/>
          <w:szCs w:val="24"/>
        </w:rPr>
        <w:t xml:space="preserve">точками </w:t>
      </w:r>
      <m:oMath>
        <m:sSub>
          <m:sSubPr>
            <m:ctrlPr>
              <w:rPr>
                <w:rFonts w:ascii="Cambria Math" w:hAnsi="Cambria Math" w:cs="SchoolBook-Regular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SchoolBook-Regular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SchoolBook-Regular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 w:cs="SchoolBook-Regular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SchoolBook-Regular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SchoolBook-Regular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SchoolBook-Regular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SchoolBook-Regular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SchoolBook-Regular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SchoolBook-Regular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SchoolBook-Regular"/>
                    <w:sz w:val="28"/>
                    <w:szCs w:val="28"/>
                  </w:rPr>
                  <m:t>i</m:t>
                </m:r>
              </m:sub>
            </m:sSub>
          </m:den>
        </m:f>
      </m:oMath>
      <w:r w:rsidR="00DD748D" w:rsidRPr="00DD748D">
        <w:rPr>
          <w:rFonts w:ascii="Times New Roman" w:hAnsi="Times New Roman" w:cs="Times New Roman"/>
          <w:sz w:val="28"/>
          <w:szCs w:val="28"/>
        </w:rPr>
        <w:t xml:space="preserve">    (</w:t>
      </w:r>
      <w:r w:rsidR="00DD748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DD748D" w:rsidRPr="00DD748D">
        <w:rPr>
          <w:rFonts w:ascii="Times New Roman" w:hAnsi="Times New Roman" w:cs="Times New Roman"/>
          <w:i/>
          <w:sz w:val="24"/>
          <w:szCs w:val="24"/>
        </w:rPr>
        <w:t>=1,2...,</w:t>
      </w:r>
      <w:r w:rsidR="00DD748D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DD748D" w:rsidRPr="00DD748D">
        <w:rPr>
          <w:rFonts w:ascii="Times New Roman" w:hAnsi="Times New Roman" w:cs="Times New Roman"/>
          <w:i/>
          <w:sz w:val="24"/>
          <w:szCs w:val="24"/>
        </w:rPr>
        <w:t>)</w:t>
      </w:r>
    </w:p>
    <w:p w:rsidR="00DD748D" w:rsidRPr="00521639" w:rsidRDefault="00521639" w:rsidP="00DD7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21639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DD748D" w:rsidRPr="00521639">
        <w:rPr>
          <w:rFonts w:ascii="Times New Roman" w:hAnsi="Times New Roman" w:cs="Times New Roman"/>
          <w:i/>
          <w:sz w:val="24"/>
          <w:szCs w:val="24"/>
        </w:rPr>
        <w:t>Метод интервалов опирается на</w:t>
      </w:r>
      <w:r w:rsidRPr="005216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D748D" w:rsidRPr="00521639">
        <w:rPr>
          <w:rFonts w:ascii="Times New Roman" w:hAnsi="Times New Roman" w:cs="Times New Roman"/>
          <w:i/>
          <w:sz w:val="24"/>
          <w:szCs w:val="24"/>
        </w:rPr>
        <w:t>следующее свойство чередования знака выражения:</w:t>
      </w:r>
    </w:p>
    <w:p w:rsidR="00DD748D" w:rsidRPr="00521639" w:rsidRDefault="00DD748D" w:rsidP="002C0C9B">
      <w:pPr>
        <w:autoSpaceDE w:val="0"/>
        <w:autoSpaceDN w:val="0"/>
        <w:adjustRightInd w:val="0"/>
        <w:spacing w:after="0" w:line="240" w:lineRule="auto"/>
        <w:jc w:val="both"/>
        <w:rPr>
          <w:rFonts w:cs="SchoolBook-Italic"/>
          <w:i/>
          <w:iCs/>
          <w:sz w:val="10"/>
          <w:szCs w:val="10"/>
        </w:rPr>
      </w:pPr>
      <w:r w:rsidRPr="00521639">
        <w:rPr>
          <w:rFonts w:ascii="Times New Roman" w:hAnsi="Times New Roman" w:cs="Times New Roman"/>
          <w:i/>
          <w:sz w:val="24"/>
          <w:szCs w:val="24"/>
        </w:rPr>
        <w:t>При переходе через точку</w:t>
      </w:r>
      <w:r w:rsidRPr="00521639">
        <w:rPr>
          <w:rFonts w:ascii="SchoolBook-Regular" w:hAnsi="SchoolBook-Regular" w:cs="SchoolBook-Regular"/>
          <w:i/>
          <w:sz w:val="20"/>
          <w:szCs w:val="20"/>
        </w:rPr>
        <w:t xml:space="preserve"> </w:t>
      </w:r>
      <w:r w:rsidR="00521639" w:rsidRPr="00521639">
        <w:rPr>
          <w:rFonts w:cs="SchoolBook-Regular"/>
          <w:i/>
          <w:sz w:val="20"/>
          <w:szCs w:val="20"/>
        </w:rPr>
        <w:t xml:space="preserve">  </w:t>
      </w:r>
      <m:oMath>
        <m:sSub>
          <m:sSubPr>
            <m:ctrlPr>
              <w:rPr>
                <w:rFonts w:ascii="Cambria Math" w:hAnsi="Cambria Math" w:cs="SchoolBook-Regular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SchoolBook-Regular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SchoolBook-Regular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 w:cs="SchoolBook-Regular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SchoolBook-Regular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SchoolBook-Regular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SchoolBook-Regular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SchoolBook-Regular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SchoolBook-Regular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SchoolBook-Regular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SchoolBook-Regular"/>
                    <w:sz w:val="28"/>
                    <w:szCs w:val="28"/>
                  </w:rPr>
                  <m:t>i</m:t>
                </m:r>
              </m:sub>
            </m:sSub>
          </m:den>
        </m:f>
      </m:oMath>
      <w:r w:rsidR="00521639" w:rsidRPr="00521639">
        <w:rPr>
          <w:rFonts w:cs="SchoolBook-Italic"/>
          <w:i/>
          <w:iCs/>
          <w:sz w:val="10"/>
          <w:szCs w:val="10"/>
        </w:rPr>
        <w:t xml:space="preserve">     </w:t>
      </w:r>
      <w:r w:rsidRPr="00521639">
        <w:rPr>
          <w:rFonts w:ascii="Times New Roman" w:hAnsi="Times New Roman" w:cs="Times New Roman"/>
          <w:i/>
          <w:sz w:val="24"/>
          <w:szCs w:val="24"/>
        </w:rPr>
        <w:t>из одного интервала в смежный</w:t>
      </w:r>
      <w:r w:rsidR="00521639" w:rsidRPr="00521639">
        <w:rPr>
          <w:rFonts w:cs="SchoolBook-Italic"/>
          <w:i/>
          <w:iCs/>
          <w:sz w:val="10"/>
          <w:szCs w:val="10"/>
        </w:rPr>
        <w:t xml:space="preserve">   </w:t>
      </w:r>
      <w:r w:rsidRPr="00521639">
        <w:rPr>
          <w:rFonts w:ascii="Times New Roman" w:hAnsi="Times New Roman" w:cs="Times New Roman"/>
          <w:i/>
          <w:sz w:val="24"/>
          <w:szCs w:val="24"/>
        </w:rPr>
        <w:t>с ним интервал знак значения выражения</w:t>
      </w:r>
      <w:r w:rsidR="00521639" w:rsidRPr="00521639">
        <w:rPr>
          <w:rFonts w:ascii="Times New Roman" w:hAnsi="Times New Roman" w:cs="Times New Roman"/>
          <w:i/>
          <w:sz w:val="24"/>
          <w:szCs w:val="24"/>
        </w:rPr>
        <w:t xml:space="preserve"> (*)</w:t>
      </w:r>
      <w:r w:rsidRPr="00521639">
        <w:rPr>
          <w:rFonts w:ascii="Times New Roman" w:hAnsi="Times New Roman" w:cs="Times New Roman"/>
          <w:i/>
          <w:sz w:val="24"/>
          <w:szCs w:val="24"/>
        </w:rPr>
        <w:t xml:space="preserve"> меняется на противоположный</w:t>
      </w:r>
      <w:r w:rsidRPr="0052163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D748D" w:rsidRPr="002C0C9B" w:rsidRDefault="00A1766D" w:rsidP="002C0C9B">
      <w:pPr>
        <w:autoSpaceDE w:val="0"/>
        <w:autoSpaceDN w:val="0"/>
        <w:adjustRightInd w:val="0"/>
        <w:spacing w:after="0" w:line="240" w:lineRule="auto"/>
        <w:jc w:val="both"/>
        <w:rPr>
          <w:rFonts w:cs="SchoolBook-Italic"/>
          <w:i/>
          <w:iCs/>
          <w:sz w:val="10"/>
          <w:szCs w:val="10"/>
        </w:rPr>
      </w:pPr>
      <w:r w:rsidRPr="00A1766D">
        <w:rPr>
          <w:rFonts w:ascii="Times New Roman" w:hAnsi="Times New Roman" w:cs="Times New Roman"/>
          <w:sz w:val="24"/>
          <w:szCs w:val="24"/>
        </w:rPr>
        <w:t xml:space="preserve">      </w:t>
      </w:r>
      <w:r w:rsidR="00DD748D" w:rsidRPr="00521639">
        <w:rPr>
          <w:rFonts w:ascii="Times New Roman" w:hAnsi="Times New Roman" w:cs="Times New Roman"/>
          <w:sz w:val="24"/>
          <w:szCs w:val="24"/>
        </w:rPr>
        <w:t>Действительно, при переходе через точку</w:t>
      </w:r>
      <w:r w:rsidRPr="00A1766D">
        <w:rPr>
          <w:rFonts w:cs="SchoolBook-Regular"/>
          <w:sz w:val="20"/>
          <w:szCs w:val="20"/>
        </w:rPr>
        <w:t xml:space="preserve">  </w:t>
      </w:r>
      <m:oMath>
        <m:r>
          <w:rPr>
            <w:rFonts w:ascii="Cambria Math" w:hAnsi="Cambria Math" w:cs="SchoolBook-Regular"/>
            <w:sz w:val="28"/>
            <w:szCs w:val="28"/>
          </w:rPr>
          <m:t>x=-</m:t>
        </m:r>
        <m:f>
          <m:fPr>
            <m:ctrlPr>
              <w:rPr>
                <w:rFonts w:ascii="Cambria Math" w:hAnsi="Cambria Math" w:cs="SchoolBook-Regular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SchoolBook-Regular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SchoolBook-Regular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SchoolBook-Regular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SchoolBook-Regular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SchoolBook-Regular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SchoolBook-Regular"/>
                    <w:sz w:val="28"/>
                    <w:szCs w:val="28"/>
                  </w:rPr>
                  <m:t>i</m:t>
                </m:r>
              </m:sub>
            </m:sSub>
          </m:den>
        </m:f>
      </m:oMath>
      <w:r w:rsidR="002C0C9B">
        <w:rPr>
          <w:rFonts w:cs="SchoolBook-Italic"/>
          <w:i/>
          <w:iCs/>
          <w:sz w:val="10"/>
          <w:szCs w:val="10"/>
        </w:rPr>
        <w:t xml:space="preserve">   </w:t>
      </w:r>
      <w:r w:rsidR="00DD748D" w:rsidRPr="00A72007">
        <w:rPr>
          <w:rFonts w:ascii="Times New Roman" w:hAnsi="Times New Roman" w:cs="Times New Roman"/>
          <w:sz w:val="24"/>
          <w:szCs w:val="24"/>
        </w:rPr>
        <w:t>в выражении</w:t>
      </w:r>
      <w:r w:rsidR="00A72007">
        <w:rPr>
          <w:rFonts w:ascii="Times New Roman" w:hAnsi="Times New Roman" w:cs="Times New Roman"/>
          <w:sz w:val="24"/>
          <w:szCs w:val="24"/>
        </w:rPr>
        <w:t xml:space="preserve"> (</w:t>
      </w:r>
      <w:r w:rsidR="00A72007" w:rsidRPr="00A72007">
        <w:rPr>
          <w:rFonts w:ascii="Times New Roman" w:hAnsi="Times New Roman" w:cs="Times New Roman"/>
          <w:sz w:val="24"/>
          <w:szCs w:val="24"/>
        </w:rPr>
        <w:t>*</w:t>
      </w:r>
      <w:r w:rsidR="00DD748D" w:rsidRPr="00A72007">
        <w:rPr>
          <w:rFonts w:ascii="Times New Roman" w:hAnsi="Times New Roman" w:cs="Times New Roman"/>
          <w:sz w:val="24"/>
          <w:szCs w:val="24"/>
        </w:rPr>
        <w:t>)</w:t>
      </w:r>
      <w:r w:rsidR="00A72007" w:rsidRPr="00A72007">
        <w:rPr>
          <w:rFonts w:ascii="Times New Roman" w:hAnsi="Times New Roman" w:cs="Times New Roman"/>
          <w:sz w:val="24"/>
          <w:szCs w:val="24"/>
        </w:rPr>
        <w:t xml:space="preserve">  </w:t>
      </w:r>
      <w:r w:rsidR="00DD748D" w:rsidRPr="00A72007">
        <w:rPr>
          <w:rFonts w:ascii="Times New Roman" w:hAnsi="Times New Roman" w:cs="Times New Roman"/>
          <w:sz w:val="24"/>
          <w:szCs w:val="24"/>
        </w:rPr>
        <w:t>меняет знак только один множитель</w:t>
      </w:r>
      <w:r w:rsidR="00A72007" w:rsidRPr="00A72007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x+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proofErr w:type="gramStart"/>
      <w:r w:rsidR="00DD748D" w:rsidRPr="00A72007">
        <w:rPr>
          <w:rFonts w:ascii="Times New Roman" w:hAnsi="Times New Roman" w:cs="Times New Roman"/>
          <w:sz w:val="24"/>
          <w:szCs w:val="24"/>
        </w:rPr>
        <w:t xml:space="preserve"> </w:t>
      </w:r>
      <w:r w:rsidR="00A72007" w:rsidRPr="00A72007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</w:p>
    <w:p w:rsidR="00DD748D" w:rsidRPr="00A72007" w:rsidRDefault="002C0C9B" w:rsidP="00A72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D748D" w:rsidRPr="00A72007">
        <w:rPr>
          <w:rFonts w:ascii="Times New Roman" w:hAnsi="Times New Roman" w:cs="Times New Roman"/>
          <w:sz w:val="24"/>
          <w:szCs w:val="24"/>
        </w:rPr>
        <w:t>Аналогично можно провести рассуждения для выражения</w:t>
      </w:r>
      <w:r w:rsidR="00A72007" w:rsidRPr="00A72007">
        <w:rPr>
          <w:rFonts w:ascii="Times New Roman" w:hAnsi="Times New Roman" w:cs="Times New Roman"/>
          <w:sz w:val="24"/>
          <w:szCs w:val="24"/>
        </w:rPr>
        <w:t xml:space="preserve">   </w:t>
      </w:r>
      <w:r w:rsidR="00DD748D" w:rsidRPr="00A72007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P(x)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Q(x)</m:t>
            </m:r>
          </m:den>
        </m:f>
      </m:oMath>
    </w:p>
    <w:p w:rsidR="00DD748D" w:rsidRDefault="00A72007" w:rsidP="00DD7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72007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72007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A72007">
        <w:rPr>
          <w:rFonts w:ascii="Times New Roman" w:hAnsi="Times New Roman" w:cs="Times New Roman"/>
          <w:i/>
          <w:sz w:val="24"/>
          <w:szCs w:val="24"/>
        </w:rPr>
        <w:t>(</w:t>
      </w:r>
      <w:r w:rsidRPr="00A72007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A72007">
        <w:rPr>
          <w:rFonts w:ascii="Times New Roman" w:hAnsi="Times New Roman" w:cs="Times New Roman"/>
          <w:i/>
          <w:sz w:val="24"/>
          <w:szCs w:val="24"/>
        </w:rPr>
        <w:t>)</w:t>
      </w:r>
      <w:r w:rsidRPr="00A7200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A72007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A72007">
        <w:rPr>
          <w:rFonts w:ascii="Times New Roman" w:hAnsi="Times New Roman" w:cs="Times New Roman"/>
          <w:i/>
          <w:sz w:val="24"/>
          <w:szCs w:val="24"/>
        </w:rPr>
        <w:t>(</w:t>
      </w:r>
      <w:r w:rsidRPr="00A72007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A72007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SchoolBook-Regular" w:hAnsi="SchoolBook-Regular" w:cs="SchoolBook-Regular"/>
          <w:sz w:val="20"/>
          <w:szCs w:val="20"/>
        </w:rPr>
        <w:t xml:space="preserve">  </w:t>
      </w:r>
      <w:r w:rsidR="00DD748D">
        <w:rPr>
          <w:rFonts w:ascii="SchoolBook-Regular" w:hAnsi="SchoolBook-Regular" w:cs="SchoolBook-Regular"/>
          <w:sz w:val="20"/>
          <w:szCs w:val="20"/>
        </w:rPr>
        <w:t xml:space="preserve">— </w:t>
      </w:r>
      <w:r w:rsidR="00DD748D" w:rsidRPr="00A72007">
        <w:rPr>
          <w:rFonts w:ascii="Times New Roman" w:hAnsi="Times New Roman" w:cs="Times New Roman"/>
          <w:sz w:val="24"/>
          <w:szCs w:val="24"/>
        </w:rPr>
        <w:t>выражения вида</w:t>
      </w:r>
      <w:r w:rsidRPr="00A72007">
        <w:rPr>
          <w:rFonts w:ascii="Times New Roman" w:hAnsi="Times New Roman" w:cs="Times New Roman"/>
          <w:sz w:val="24"/>
          <w:szCs w:val="24"/>
        </w:rPr>
        <w:t xml:space="preserve"> (*</w:t>
      </w:r>
      <w:r w:rsidR="00DD748D" w:rsidRPr="00A72007">
        <w:rPr>
          <w:rFonts w:ascii="Times New Roman" w:hAnsi="Times New Roman" w:cs="Times New Roman"/>
          <w:sz w:val="24"/>
          <w:szCs w:val="24"/>
        </w:rPr>
        <w:t>).</w:t>
      </w:r>
    </w:p>
    <w:p w:rsidR="002C0C9B" w:rsidRDefault="000551C5" w:rsidP="00DD7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0551C5" w:rsidRDefault="000551C5" w:rsidP="00DD7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0551C5">
        <w:rPr>
          <w:rFonts w:ascii="Times New Roman" w:hAnsi="Times New Roman" w:cs="Times New Roman"/>
          <w:i/>
          <w:sz w:val="24"/>
          <w:szCs w:val="24"/>
        </w:rPr>
        <w:t>Обобщение метода интервалов.</w:t>
      </w:r>
    </w:p>
    <w:p w:rsidR="000551C5" w:rsidRPr="00D639F3" w:rsidRDefault="000551C5" w:rsidP="00055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51C5">
        <w:rPr>
          <w:rFonts w:ascii="Times New Roman" w:hAnsi="Times New Roman" w:cs="Times New Roman"/>
          <w:sz w:val="24"/>
          <w:szCs w:val="24"/>
        </w:rPr>
        <w:t>Пусть дано выражение вида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sup>
        </m:sSubSup>
      </m:oMath>
      <w:r w:rsidRPr="000B4347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0B4347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Cambria Math" w:hAnsi="Cambria Math" w:cs="Times New Roman"/>
          <w:i/>
          <w:sz w:val="24"/>
          <w:szCs w:val="24"/>
        </w:rPr>
        <w:t>·</w:t>
      </w:r>
      <w:r w:rsidRPr="000B4347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p>
        </m:sSub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·…..·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sup>
        </m:sSub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521639">
        <w:rPr>
          <w:rFonts w:ascii="Times New Roman" w:hAnsi="Times New Roman" w:cs="Times New Roman"/>
          <w:i/>
          <w:sz w:val="24"/>
          <w:szCs w:val="24"/>
        </w:rPr>
        <w:t xml:space="preserve">          (*</w:t>
      </w:r>
      <w:r w:rsidR="00261470" w:rsidRPr="00261470">
        <w:rPr>
          <w:rFonts w:ascii="Times New Roman" w:hAnsi="Times New Roman" w:cs="Times New Roman"/>
          <w:i/>
          <w:sz w:val="24"/>
          <w:szCs w:val="24"/>
        </w:rPr>
        <w:t>*</w:t>
      </w:r>
      <w:r w:rsidRPr="00521639">
        <w:rPr>
          <w:rFonts w:ascii="Times New Roman" w:hAnsi="Times New Roman" w:cs="Times New Roman"/>
          <w:i/>
          <w:sz w:val="24"/>
          <w:szCs w:val="24"/>
        </w:rPr>
        <w:t>)</w:t>
      </w:r>
    </w:p>
    <w:p w:rsidR="00261470" w:rsidRPr="00D639F3" w:rsidRDefault="00261470" w:rsidP="00055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61470" w:rsidRPr="00261470" w:rsidRDefault="00261470" w:rsidP="00261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A33">
        <w:rPr>
          <w:rFonts w:ascii="Times New Roman" w:hAnsi="Times New Roman" w:cs="Times New Roman"/>
          <w:sz w:val="24"/>
          <w:szCs w:val="24"/>
        </w:rPr>
        <w:t>где</w:t>
      </w:r>
      <w:r w:rsidRPr="009A31E9">
        <w:rPr>
          <w:rFonts w:cs="SchoolBook-Regular"/>
          <w:sz w:val="20"/>
          <w:szCs w:val="20"/>
        </w:rPr>
        <w:t xml:space="preserve">  </w:t>
      </w:r>
      <m:oMath>
        <m:sSub>
          <m:sSubPr>
            <m:ctrlPr>
              <w:rPr>
                <w:rFonts w:ascii="Cambria Math" w:hAnsi="Cambria Math" w:cs="SchoolBook-Regular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SchoolBook-Regular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Cambria Math" w:cs="SchoolBook-Regular"/>
                <w:sz w:val="24"/>
                <w:szCs w:val="24"/>
                <w:lang w:val="en-US"/>
              </w:rPr>
              <m:t>i</m:t>
            </m:r>
          </m:sub>
        </m:sSub>
        <m:d>
          <m:dPr>
            <m:ctrlPr>
              <w:rPr>
                <w:rFonts w:ascii="Cambria Math" w:hAnsi="Cambria Math" w:cs="SchoolBook-Regular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SchoolBook-Regular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SchoolBook-Regular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SchoolBook-Regular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SchoolBook-Regular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SchoolBook-Regular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SchoolBook-Regular"/>
            <w:sz w:val="24"/>
            <w:szCs w:val="24"/>
            <w:lang w:val="en-US"/>
          </w:rPr>
          <m:t>x</m:t>
        </m:r>
        <m:r>
          <w:rPr>
            <w:rFonts w:ascii="Cambria Math" w:hAnsi="Cambria Math" w:cs="SchoolBook-Regular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SchoolBook-Regular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SchoolBook-Regular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hAnsi="Cambria Math" w:cs="SchoolBook-Regular"/>
                <w:sz w:val="24"/>
                <w:szCs w:val="24"/>
                <w:lang w:val="en-US"/>
              </w:rPr>
              <m:t>i</m:t>
            </m:r>
          </m:sub>
        </m:sSub>
      </m:oMath>
      <w:r w:rsidRPr="00261470">
        <w:rPr>
          <w:rFonts w:cs="SchoolBook-Regular"/>
          <w:sz w:val="24"/>
          <w:szCs w:val="24"/>
        </w:rPr>
        <w:t xml:space="preserve">,  </w:t>
      </w:r>
      <w:r w:rsidRPr="00261470">
        <w:rPr>
          <w:rFonts w:ascii="Times New Roman" w:hAnsi="Times New Roman" w:cs="Times New Roman"/>
          <w:sz w:val="24"/>
          <w:szCs w:val="24"/>
        </w:rPr>
        <w:t xml:space="preserve">причем все выражения   </w:t>
      </w:r>
      <m:oMath>
        <m:sSub>
          <m:sSubPr>
            <m:ctrlPr>
              <w:rPr>
                <w:rFonts w:ascii="Cambria Math" w:hAnsi="Cambria Math" w:cs="SchoolBook-Regular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SchoolBook-Regular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SchoolBook-Regular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SchoolBook-Regular"/>
            <w:sz w:val="24"/>
            <w:szCs w:val="24"/>
            <w:lang w:val="en-US"/>
          </w:rPr>
          <m:t>x</m:t>
        </m:r>
        <m:r>
          <w:rPr>
            <w:rFonts w:ascii="Cambria Math" w:hAnsi="Cambria Math" w:cs="SchoolBook-Regular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SchoolBook-Regular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SchoolBook-Regular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hAnsi="Cambria Math" w:cs="SchoolBook-Regular"/>
                <w:sz w:val="24"/>
                <w:szCs w:val="24"/>
                <w:lang w:val="en-US"/>
              </w:rPr>
              <m:t>i</m:t>
            </m:r>
          </m:sub>
        </m:sSub>
      </m:oMath>
      <w:r w:rsidRPr="00261470">
        <w:rPr>
          <w:rFonts w:ascii="Times New Roman" w:hAnsi="Times New Roman" w:cs="Times New Roman"/>
          <w:sz w:val="24"/>
          <w:szCs w:val="24"/>
        </w:rPr>
        <w:t xml:space="preserve">,  попарно различны,   </w:t>
      </w:r>
      <w:r>
        <w:rPr>
          <w:rFonts w:ascii="Times New Roman" w:hAnsi="Times New Roman" w:cs="Times New Roman"/>
          <w:sz w:val="24"/>
          <w:szCs w:val="24"/>
        </w:rPr>
        <w:t xml:space="preserve">а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,…,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Pr="00261470">
        <w:rPr>
          <w:rFonts w:ascii="Times New Roman" w:hAnsi="Times New Roman" w:cs="Times New Roman"/>
          <w:sz w:val="24"/>
          <w:szCs w:val="24"/>
        </w:rPr>
        <w:t xml:space="preserve">  фиксированные натуральные числа.</w:t>
      </w:r>
    </w:p>
    <w:p w:rsidR="00261470" w:rsidRPr="00261470" w:rsidRDefault="00E46010" w:rsidP="002C0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010">
        <w:rPr>
          <w:rFonts w:ascii="Times New Roman" w:hAnsi="Times New Roman" w:cs="Times New Roman"/>
          <w:sz w:val="24"/>
          <w:szCs w:val="24"/>
        </w:rPr>
        <w:t xml:space="preserve">      </w:t>
      </w:r>
      <w:r w:rsidR="00261470" w:rsidRPr="00261470">
        <w:rPr>
          <w:rFonts w:ascii="Times New Roman" w:hAnsi="Times New Roman" w:cs="Times New Roman"/>
          <w:sz w:val="24"/>
          <w:szCs w:val="24"/>
        </w:rPr>
        <w:t>Для решения неравенства</w:t>
      </w:r>
      <w:r w:rsidR="00261470" w:rsidRPr="00261470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˅ 0</m:t>
        </m:r>
      </m:oMath>
      <w:r w:rsidR="00261470" w:rsidRPr="00261470">
        <w:rPr>
          <w:rFonts w:ascii="Times New Roman" w:hAnsi="Times New Roman" w:cs="Times New Roman"/>
          <w:sz w:val="24"/>
          <w:szCs w:val="24"/>
        </w:rPr>
        <w:t xml:space="preserve">, </w:t>
      </w:r>
      <w:r w:rsidR="004E3EBD">
        <w:rPr>
          <w:rFonts w:ascii="Times New Roman" w:hAnsi="Times New Roman" w:cs="Times New Roman"/>
          <w:sz w:val="24"/>
          <w:szCs w:val="24"/>
        </w:rPr>
        <w:t>(</w:t>
      </w:r>
      <w:r w:rsidRPr="00E46010">
        <w:rPr>
          <w:rFonts w:ascii="Times New Roman" w:hAnsi="Times New Roman" w:cs="Times New Roman"/>
          <w:sz w:val="24"/>
          <w:szCs w:val="24"/>
        </w:rPr>
        <w:t>символ</w:t>
      </w:r>
      <w:r>
        <w:rPr>
          <w:rFonts w:ascii="SchoolBook-Regular" w:hAnsi="SchoolBook-Regular" w:cs="SchoolBook-Regular"/>
          <w:sz w:val="20"/>
          <w:szCs w:val="20"/>
        </w:rPr>
        <w:t xml:space="preserve"> </w:t>
      </w:r>
      <m:oMath>
        <m:r>
          <w:rPr>
            <w:rFonts w:ascii="Cambria Math" w:hAnsi="Cambria Math" w:cs="SchoolBook-Regular"/>
            <w:sz w:val="24"/>
            <w:szCs w:val="24"/>
          </w:rPr>
          <m:t>≪˅≫</m:t>
        </m:r>
      </m:oMath>
      <w:r>
        <w:rPr>
          <w:rFonts w:ascii="SchoolBook-Regular" w:hAnsi="SchoolBook-Regular" w:cs="SchoolBook-Regular"/>
          <w:sz w:val="20"/>
          <w:szCs w:val="20"/>
        </w:rPr>
        <w:t xml:space="preserve"> </w:t>
      </w:r>
      <w:r w:rsidRPr="00E46010">
        <w:rPr>
          <w:rFonts w:ascii="Times New Roman" w:hAnsi="Times New Roman" w:cs="Times New Roman"/>
          <w:sz w:val="24"/>
          <w:szCs w:val="24"/>
        </w:rPr>
        <w:t xml:space="preserve">заменяет один из знаков неравенств: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&gt;,  &lt;,  ≤,  ≥), </m:t>
        </m:r>
      </m:oMath>
      <w:r w:rsidR="00261470" w:rsidRPr="00261470">
        <w:rPr>
          <w:rFonts w:ascii="Times New Roman" w:hAnsi="Times New Roman" w:cs="Times New Roman"/>
          <w:sz w:val="24"/>
          <w:szCs w:val="24"/>
        </w:rPr>
        <w:t xml:space="preserve">где выражение </w:t>
      </w:r>
      <w:r w:rsidR="00261470" w:rsidRPr="00261470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261470" w:rsidRPr="00261470">
        <w:rPr>
          <w:rFonts w:ascii="Times New Roman" w:hAnsi="Times New Roman" w:cs="Times New Roman"/>
          <w:sz w:val="24"/>
          <w:szCs w:val="24"/>
        </w:rPr>
        <w:t>(</w:t>
      </w:r>
      <w:r w:rsidR="00261470" w:rsidRPr="00261470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261470" w:rsidRPr="00261470">
        <w:rPr>
          <w:rFonts w:ascii="Times New Roman" w:hAnsi="Times New Roman" w:cs="Times New Roman"/>
          <w:sz w:val="24"/>
          <w:szCs w:val="24"/>
        </w:rPr>
        <w:t xml:space="preserve">) имеет вид  </w:t>
      </w:r>
      <w:r w:rsidR="00261470">
        <w:rPr>
          <w:rFonts w:ascii="Times New Roman" w:hAnsi="Times New Roman" w:cs="Times New Roman"/>
          <w:sz w:val="24"/>
          <w:szCs w:val="24"/>
        </w:rPr>
        <w:t>(</w:t>
      </w:r>
      <w:r w:rsidR="00261470" w:rsidRPr="00261470">
        <w:rPr>
          <w:rFonts w:ascii="Times New Roman" w:hAnsi="Times New Roman" w:cs="Times New Roman"/>
          <w:sz w:val="24"/>
          <w:szCs w:val="24"/>
        </w:rPr>
        <w:t xml:space="preserve">**), используется  </w:t>
      </w:r>
      <w:r w:rsidR="00261470" w:rsidRPr="00261470">
        <w:rPr>
          <w:rFonts w:ascii="Times New Roman" w:hAnsi="Times New Roman" w:cs="Times New Roman"/>
          <w:i/>
          <w:iCs/>
          <w:sz w:val="24"/>
          <w:szCs w:val="24"/>
        </w:rPr>
        <w:t xml:space="preserve">обобщенный метод интервалов, </w:t>
      </w:r>
      <w:r w:rsidR="00261470" w:rsidRPr="00261470">
        <w:rPr>
          <w:rFonts w:ascii="Times New Roman" w:hAnsi="Times New Roman" w:cs="Times New Roman"/>
          <w:sz w:val="24"/>
          <w:szCs w:val="24"/>
        </w:rPr>
        <w:t>который опирается на следующее правило чередования знака выражения:</w:t>
      </w:r>
    </w:p>
    <w:p w:rsidR="000551C5" w:rsidRPr="00F50509" w:rsidRDefault="002C0C9B" w:rsidP="00F50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20CC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61470" w:rsidRPr="002C0C9B">
        <w:rPr>
          <w:rFonts w:ascii="Times New Roman" w:hAnsi="Times New Roman" w:cs="Times New Roman"/>
          <w:i/>
          <w:sz w:val="24"/>
          <w:szCs w:val="24"/>
        </w:rPr>
        <w:t xml:space="preserve">При переходе через точку </w:t>
      </w:r>
      <m:oMath>
        <m:sSub>
          <m:sSubPr>
            <m:ctrlPr>
              <w:rPr>
                <w:rFonts w:ascii="Cambria Math" w:hAnsi="Cambria Math" w:cs="SchoolBook-Regular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SchoolBook-Regular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SchoolBook-Regular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 w:cs="SchoolBook-Regular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SchoolBook-Regular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SchoolBook-Regular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SchoolBook-Regular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SchoolBook-Regular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SchoolBook-Regular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SchoolBook-Regular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SchoolBook-Regular"/>
                    <w:sz w:val="28"/>
                    <w:szCs w:val="28"/>
                  </w:rPr>
                  <m:t>i</m:t>
                </m:r>
              </m:sub>
            </m:sSub>
          </m:den>
        </m:f>
      </m:oMath>
      <w:r w:rsidR="00261470" w:rsidRPr="002C0C9B">
        <w:rPr>
          <w:rFonts w:cs="SchoolBook-Italic"/>
          <w:i/>
          <w:iCs/>
          <w:sz w:val="10"/>
          <w:szCs w:val="10"/>
        </w:rPr>
        <w:t xml:space="preserve">     </w:t>
      </w:r>
      <w:r w:rsidR="00261470" w:rsidRPr="002C0C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61470" w:rsidRPr="002C0C9B">
        <w:rPr>
          <w:rFonts w:ascii="Times New Roman" w:hAnsi="Times New Roman" w:cs="Times New Roman"/>
          <w:i/>
          <w:sz w:val="24"/>
          <w:szCs w:val="24"/>
        </w:rPr>
        <w:t>из одного интервала в смежный</w:t>
      </w:r>
      <w:r w:rsidR="00261470" w:rsidRPr="002C0C9B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261470" w:rsidRPr="002C0C9B">
        <w:rPr>
          <w:rFonts w:ascii="Times New Roman" w:hAnsi="Times New Roman" w:cs="Times New Roman"/>
          <w:i/>
          <w:sz w:val="24"/>
          <w:szCs w:val="24"/>
        </w:rPr>
        <w:t>знак значения выражения (**) меняется на противоположный, если</w:t>
      </w:r>
      <w:r w:rsidR="00F50509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261470" w:rsidRPr="002C0C9B">
        <w:rPr>
          <w:rFonts w:ascii="Times New Roman" w:hAnsi="Times New Roman" w:cs="Times New Roman"/>
          <w:i/>
          <w:sz w:val="24"/>
          <w:szCs w:val="24"/>
        </w:rPr>
        <w:t>— нечетное число</w:t>
      </w:r>
      <w:r w:rsidR="00261470" w:rsidRPr="002C0C9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261470" w:rsidRPr="002C0C9B">
        <w:rPr>
          <w:rFonts w:ascii="Times New Roman" w:hAnsi="Times New Roman" w:cs="Times New Roman"/>
          <w:i/>
          <w:sz w:val="24"/>
          <w:szCs w:val="24"/>
        </w:rPr>
        <w:t>и не меняется</w:t>
      </w:r>
      <w:r w:rsidR="00261470" w:rsidRPr="002C0C9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261470" w:rsidRPr="002C0C9B">
        <w:rPr>
          <w:rFonts w:ascii="Times New Roman" w:hAnsi="Times New Roman" w:cs="Times New Roman"/>
          <w:i/>
          <w:sz w:val="24"/>
          <w:szCs w:val="24"/>
        </w:rPr>
        <w:t>если</w:t>
      </w:r>
      <w:r w:rsidR="00261470" w:rsidRPr="002C0C9B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261470" w:rsidRPr="002C0C9B">
        <w:rPr>
          <w:rFonts w:ascii="Times New Roman" w:hAnsi="Times New Roman" w:cs="Times New Roman"/>
          <w:i/>
          <w:sz w:val="24"/>
          <w:szCs w:val="24"/>
        </w:rPr>
        <w:t>— четное число</w:t>
      </w:r>
      <w:r w:rsidR="00261470" w:rsidRPr="002C0C9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F0968" w:rsidRDefault="00BF0968" w:rsidP="00ED09E0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4166B" w:rsidRPr="00261470" w:rsidRDefault="0074166B" w:rsidP="00ED09E0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D09E0" w:rsidRPr="00667D86" w:rsidRDefault="00A8618B" w:rsidP="00667D8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B20CCF" w:rsidRPr="00667D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3BFC" w:rsidRPr="00667D86">
        <w:rPr>
          <w:rFonts w:ascii="Times New Roman" w:hAnsi="Times New Roman" w:cs="Times New Roman"/>
          <w:i/>
          <w:sz w:val="24"/>
          <w:szCs w:val="24"/>
          <w:u w:val="single"/>
        </w:rPr>
        <w:t>Решение задач.</w:t>
      </w:r>
    </w:p>
    <w:p w:rsidR="000B3BFC" w:rsidRPr="002B3A4C" w:rsidRDefault="000B3BFC" w:rsidP="000B3BF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3A4C">
        <w:rPr>
          <w:rFonts w:ascii="Times New Roman" w:hAnsi="Times New Roman" w:cs="Times New Roman"/>
          <w:sz w:val="24"/>
          <w:szCs w:val="24"/>
          <w:u w:val="single"/>
        </w:rPr>
        <w:t>Пример 1.</w:t>
      </w:r>
    </w:p>
    <w:p w:rsidR="000B3BFC" w:rsidRPr="001E6761" w:rsidRDefault="0023544E" w:rsidP="000B3BFC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x+2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x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x-1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x-2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&lt;0</m:t>
          </m:r>
        </m:oMath>
      </m:oMathPara>
    </w:p>
    <w:p w:rsidR="00ED09E0" w:rsidRDefault="000B3BFC" w:rsidP="000B3B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3BFC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3BFC" w:rsidRPr="001E6761" w:rsidRDefault="000B3BFC" w:rsidP="000B3BFC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x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x+2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x-1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x-2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&lt;0</m:t>
          </m:r>
        </m:oMath>
      </m:oMathPara>
    </w:p>
    <w:p w:rsidR="000B3BFC" w:rsidRPr="000B3BFC" w:rsidRDefault="000B3BFC" w:rsidP="000B3BFC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Рассмотрим  функцию  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=x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+2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x-1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x-2</m:t>
            </m:r>
          </m:e>
        </m:d>
      </m:oMath>
      <w:r w:rsidRPr="000B3BFC">
        <w:rPr>
          <w:rFonts w:ascii="Times New Roman" w:hAnsi="Times New Roman" w:cs="Times New Roman"/>
          <w:sz w:val="24"/>
          <w:szCs w:val="24"/>
        </w:rPr>
        <w:t>.</w:t>
      </w:r>
    </w:p>
    <w:p w:rsidR="000B3BFC" w:rsidRPr="00967666" w:rsidRDefault="00967666" w:rsidP="000B3BFC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=R</m:t>
        </m:r>
      </m:oMath>
    </w:p>
    <w:p w:rsidR="00967666" w:rsidRPr="00967666" w:rsidRDefault="00967666" w:rsidP="000B3B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67666">
        <w:rPr>
          <w:rFonts w:ascii="Times New Roman" w:hAnsi="Times New Roman" w:cs="Times New Roman"/>
          <w:sz w:val="24"/>
          <w:szCs w:val="24"/>
        </w:rPr>
        <w:t>Нули функции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666">
        <w:rPr>
          <w:rFonts w:ascii="Times New Roman" w:hAnsi="Times New Roman" w:cs="Times New Roman"/>
          <w:i/>
          <w:sz w:val="24"/>
          <w:szCs w:val="24"/>
        </w:rPr>
        <w:t xml:space="preserve">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</w:p>
    <w:p w:rsidR="00967666" w:rsidRDefault="00967666" w:rsidP="009676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+2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x-1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x-2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</m:oMath>
      <w:r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:rsidR="0074166B" w:rsidRPr="0074166B" w:rsidRDefault="0074166B" w:rsidP="00967666">
      <w:pPr>
        <w:rPr>
          <w:rFonts w:ascii="Times New Roman" w:hAnsi="Times New Roman" w:cs="Times New Roman"/>
          <w:sz w:val="24"/>
          <w:szCs w:val="24"/>
        </w:rPr>
      </w:pPr>
    </w:p>
    <w:p w:rsidR="00781A51" w:rsidRPr="00AA7C88" w:rsidRDefault="00967666" w:rsidP="0096766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6D19E4" w:rsidRPr="00AA7C88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AA7C8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x=0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x+2=0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  <w:lang w:val="en-US"/>
                  </w:rPr>
                  <m:t>x-1=0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  <w:lang w:val="en-US"/>
                  </w:rPr>
                  <m:t>x-2=0</m:t>
                </m:r>
              </m:e>
            </m:eqArr>
          </m:e>
        </m:d>
      </m:oMath>
      <w:r w:rsidRPr="00AA7C88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x=0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x=-2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  <w:lang w:val="en-US"/>
                  </w:rPr>
                  <m:t>x=1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  <w:lang w:val="en-US"/>
                  </w:rPr>
                  <m:t>x=2</m:t>
                </m:r>
              </m:e>
            </m:eqArr>
          </m:e>
        </m:d>
      </m:oMath>
    </w:p>
    <w:p w:rsidR="00AA7C88" w:rsidRDefault="00AA7C88" w:rsidP="00967666">
      <w:pPr>
        <w:rPr>
          <w:rFonts w:ascii="Times New Roman" w:hAnsi="Times New Roman" w:cs="Times New Roman"/>
          <w:sz w:val="24"/>
          <w:szCs w:val="24"/>
        </w:rPr>
      </w:pPr>
    </w:p>
    <w:p w:rsidR="00AA37DE" w:rsidRPr="00AA37DE" w:rsidRDefault="00AA37DE" w:rsidP="00967666">
      <w:pPr>
        <w:rPr>
          <w:rFonts w:ascii="Times New Roman" w:hAnsi="Times New Roman" w:cs="Times New Roman"/>
          <w:sz w:val="24"/>
          <w:szCs w:val="24"/>
        </w:rPr>
      </w:pPr>
    </w:p>
    <w:p w:rsidR="00967666" w:rsidRPr="00712013" w:rsidRDefault="0023544E" w:rsidP="00967666">
      <w:pPr>
        <w:rPr>
          <w:rFonts w:ascii="Times New Roman" w:hAnsi="Times New Roman" w:cs="Times New Roman"/>
          <w:sz w:val="32"/>
          <w:szCs w:val="32"/>
        </w:rPr>
      </w:pPr>
      <w:r w:rsidRPr="0023544E">
        <w:rPr>
          <w:rFonts w:ascii="Times New Roman" w:hAnsi="Times New Roman" w:cs="Times New Roman"/>
          <w:iCs/>
          <w:noProof/>
          <w:sz w:val="24"/>
          <w:szCs w:val="24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285.45pt;margin-top:30.7pt;width:3pt;height:.05pt;z-index:251673600" o:connectortype="straight">
            <v:stroke endarrow="block"/>
          </v:shape>
        </w:pict>
      </w:r>
      <w:r w:rsidRPr="0023544E">
        <w:rPr>
          <w:rFonts w:ascii="Times New Roman" w:hAnsi="Times New Roman" w:cs="Times New Roman"/>
          <w:iCs/>
          <w:noProof/>
          <w:sz w:val="24"/>
          <w:szCs w:val="24"/>
        </w:rPr>
        <w:pict>
          <v:oval id="_x0000_s1029" style="position:absolute;margin-left:251.95pt;margin-top:27.5pt;width:8.2pt;height:8.05pt;z-index:251661312">
            <o:lock v:ext="edit" aspectratio="t"/>
          </v:oval>
        </w:pict>
      </w:r>
      <w:r w:rsidRPr="0023544E">
        <w:rPr>
          <w:rFonts w:ascii="Times New Roman" w:hAnsi="Times New Roman" w:cs="Times New Roman"/>
          <w:iCs/>
          <w:noProof/>
          <w:sz w:val="24"/>
          <w:szCs w:val="24"/>
        </w:rPr>
        <w:pict>
          <v:oval id="_x0000_s1028" style="position:absolute;margin-left:202.25pt;margin-top:27.5pt;width:8.2pt;height:8.05pt;z-index:251660288">
            <o:lock v:ext="edit" aspectratio="t"/>
          </v:oval>
        </w:pict>
      </w:r>
      <w:r w:rsidRPr="0023544E">
        <w:rPr>
          <w:rFonts w:ascii="Times New Roman" w:hAnsi="Times New Roman" w:cs="Times New Roman"/>
          <w:iCs/>
          <w:noProof/>
          <w:sz w:val="24"/>
          <w:szCs w:val="24"/>
        </w:rPr>
        <w:pict>
          <v:oval id="_x0000_s1026" style="position:absolute;margin-left:108.95pt;margin-top:27.5pt;width:8.2pt;height:8.05pt;z-index:251658240">
            <o:lock v:ext="edit" aspectratio="t"/>
          </v:oval>
        </w:pict>
      </w:r>
      <w:r w:rsidRPr="0023544E">
        <w:rPr>
          <w:rFonts w:ascii="Times New Roman" w:hAnsi="Times New Roman" w:cs="Times New Roman"/>
          <w:iCs/>
          <w:noProof/>
          <w:sz w:val="24"/>
          <w:szCs w:val="24"/>
        </w:rPr>
        <w:pict>
          <v:oval id="_x0000_s1027" style="position:absolute;margin-left:154.45pt;margin-top:27.5pt;width:8.2pt;height:8.05pt;z-index:251659264">
            <o:lock v:ext="edit" aspectratio="t"/>
          </v:oval>
        </w:pict>
      </w:r>
      <w:r w:rsidR="00781A51" w:rsidRPr="00AA7C88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781A51">
        <w:rPr>
          <w:rFonts w:ascii="Times New Roman" w:hAnsi="Times New Roman" w:cs="Times New Roman"/>
          <w:sz w:val="24"/>
          <w:szCs w:val="24"/>
        </w:rPr>
        <w:t>4.</w:t>
      </w:r>
      <w:r w:rsidR="0071201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12013" w:rsidRPr="00712013">
        <w:rPr>
          <w:rFonts w:ascii="Times New Roman" w:hAnsi="Times New Roman" w:cs="Times New Roman"/>
          <w:sz w:val="32"/>
          <w:szCs w:val="32"/>
        </w:rPr>
        <w:t>+</w:t>
      </w:r>
      <w:r w:rsidR="00712013">
        <w:rPr>
          <w:rFonts w:ascii="Times New Roman" w:hAnsi="Times New Roman" w:cs="Times New Roman"/>
          <w:sz w:val="28"/>
          <w:szCs w:val="28"/>
        </w:rPr>
        <w:t xml:space="preserve">        ─           </w:t>
      </w:r>
      <w:r w:rsidR="00712013">
        <w:rPr>
          <w:rFonts w:ascii="Times New Roman" w:hAnsi="Times New Roman" w:cs="Times New Roman"/>
          <w:sz w:val="32"/>
          <w:szCs w:val="32"/>
        </w:rPr>
        <w:t>+          ─         +</w:t>
      </w:r>
    </w:p>
    <w:tbl>
      <w:tblPr>
        <w:tblW w:w="0" w:type="auto"/>
        <w:tblInd w:w="1525" w:type="dxa"/>
        <w:tblBorders>
          <w:top w:val="single" w:sz="4" w:space="0" w:color="auto"/>
        </w:tblBorders>
        <w:tblLook w:val="0000"/>
      </w:tblPr>
      <w:tblGrid>
        <w:gridCol w:w="4345"/>
      </w:tblGrid>
      <w:tr w:rsidR="00781A51" w:rsidTr="00781A51">
        <w:trPr>
          <w:trHeight w:val="100"/>
        </w:trPr>
        <w:tc>
          <w:tcPr>
            <w:tcW w:w="4345" w:type="dxa"/>
          </w:tcPr>
          <w:p w:rsidR="006701B3" w:rsidRDefault="006701B3" w:rsidP="000C0070">
            <w:pPr>
              <w:spacing w:line="12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F09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</w:t>
            </w:r>
            <w:r w:rsidR="00BF09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</w:t>
            </w:r>
          </w:p>
          <w:p w:rsidR="00781A51" w:rsidRDefault="006701B3" w:rsidP="001707C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</w:t>
            </w:r>
            <w:r w:rsidR="00BF0968">
              <w:rPr>
                <w:rFonts w:ascii="Times New Roman" w:hAnsi="Times New Roman" w:cs="Times New Roman"/>
                <w:iCs/>
                <w:sz w:val="24"/>
                <w:szCs w:val="24"/>
              </w:rPr>
              <w:t>-2             0              1               2</w:t>
            </w:r>
          </w:p>
        </w:tc>
      </w:tr>
    </w:tbl>
    <w:p w:rsidR="00506261" w:rsidRPr="001707C0" w:rsidRDefault="00506261" w:rsidP="00506261">
      <w:pPr>
        <w:rPr>
          <w:rFonts w:ascii="Times New Roman" w:hAnsi="Times New Roman" w:cs="Times New Roman"/>
          <w:sz w:val="24"/>
          <w:szCs w:val="24"/>
        </w:rPr>
      </w:pPr>
      <w:r w:rsidRPr="001707C0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&lt;0</m:t>
        </m:r>
      </m:oMath>
      <w:r w:rsidR="001707C0" w:rsidRPr="001707C0">
        <w:rPr>
          <w:rFonts w:ascii="Times New Roman" w:hAnsi="Times New Roman" w:cs="Times New Roman"/>
          <w:sz w:val="24"/>
          <w:szCs w:val="24"/>
        </w:rPr>
        <w:t xml:space="preserve">  </w:t>
      </w:r>
      <w:r w:rsidRPr="001707C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при    </w:t>
      </w:r>
      <m:oMath>
        <m:r>
          <w:rPr>
            <w:rFonts w:ascii="Cambria Math" w:hAnsi="Cambria Math" w:cs="Times New Roman"/>
            <w:sz w:val="24"/>
            <w:szCs w:val="24"/>
          </w:rPr>
          <m:t>x∈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-2;0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∪(1;2)</m:t>
        </m:r>
      </m:oMath>
    </w:p>
    <w:p w:rsidR="0059213E" w:rsidRDefault="0059213E" w:rsidP="005062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 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-2;0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∪(1;2)</m:t>
        </m:r>
      </m:oMath>
    </w:p>
    <w:p w:rsidR="004B4F9A" w:rsidRDefault="004B4F9A" w:rsidP="004B4F9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B4F9A" w:rsidRPr="00B167DE" w:rsidRDefault="004B4F9A" w:rsidP="0050626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Пример 2.</w:t>
      </w:r>
      <w:r w:rsidR="00B167DE" w:rsidRPr="00B167D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2B3A4C" w:rsidRPr="00B167DE" w:rsidRDefault="0023544E" w:rsidP="002B3A4C">
      <w:pPr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x+4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x+3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x+2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7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x-1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8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≤0</m:t>
          </m:r>
        </m:oMath>
      </m:oMathPara>
    </w:p>
    <w:p w:rsidR="00D057C4" w:rsidRDefault="00D057C4" w:rsidP="00D057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</w:t>
      </w:r>
    </w:p>
    <w:p w:rsidR="00D057C4" w:rsidRDefault="00D057C4" w:rsidP="00D057C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Рассмотрим  функцию  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x+4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x+3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x+2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x-1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sup>
        </m:sSup>
      </m:oMath>
    </w:p>
    <w:p w:rsidR="00D057C4" w:rsidRPr="00967666" w:rsidRDefault="00D057C4" w:rsidP="00D057C4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=R</m:t>
        </m:r>
      </m:oMath>
    </w:p>
    <w:p w:rsidR="00D057C4" w:rsidRPr="00967666" w:rsidRDefault="00D057C4" w:rsidP="00D057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67666">
        <w:rPr>
          <w:rFonts w:ascii="Times New Roman" w:hAnsi="Times New Roman" w:cs="Times New Roman"/>
          <w:sz w:val="24"/>
          <w:szCs w:val="24"/>
        </w:rPr>
        <w:t>Нули функции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666">
        <w:rPr>
          <w:rFonts w:ascii="Times New Roman" w:hAnsi="Times New Roman" w:cs="Times New Roman"/>
          <w:i/>
          <w:sz w:val="24"/>
          <w:szCs w:val="24"/>
        </w:rPr>
        <w:t xml:space="preserve">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</w:p>
    <w:p w:rsidR="00D057C4" w:rsidRPr="00425785" w:rsidRDefault="00D057C4" w:rsidP="00D057C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x+4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x+3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x+2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x-1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42578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62332C" w:rsidRDefault="00F30FCC" w:rsidP="00F30FCC">
      <w:pPr>
        <w:rPr>
          <w:rFonts w:ascii="Times New Roman" w:hAnsi="Times New Roman" w:cs="Times New Roman"/>
          <w:sz w:val="24"/>
          <w:szCs w:val="24"/>
        </w:rPr>
      </w:pPr>
      <w:r w:rsidRPr="00781A51"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+4=0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+3=0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+2=0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-1=0</m:t>
                </m:r>
              </m:e>
            </m:eqArr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81A51">
        <w:rPr>
          <w:rFonts w:ascii="Times New Roman" w:hAnsi="Times New Roman" w:cs="Times New Roman"/>
          <w:sz w:val="24"/>
          <w:szCs w:val="24"/>
        </w:rPr>
        <w:t xml:space="preserve"> 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=-4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=-3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=-2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=1</m:t>
                </m:r>
              </m:e>
            </m:eqArr>
          </m:e>
        </m:d>
      </m:oMath>
      <w:r w:rsidRPr="00967666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F30FCC" w:rsidRPr="00DC47AC" w:rsidRDefault="0023544E" w:rsidP="00F30FCC">
      <w:pPr>
        <w:rPr>
          <w:rFonts w:ascii="Times New Roman" w:hAnsi="Times New Roman" w:cs="Times New Roman"/>
          <w:sz w:val="32"/>
          <w:szCs w:val="32"/>
        </w:rPr>
      </w:pPr>
      <w:r w:rsidRPr="0023544E">
        <w:rPr>
          <w:rFonts w:ascii="Times New Roman" w:hAnsi="Times New Roman" w:cs="Times New Roman"/>
          <w:iCs/>
          <w:noProof/>
          <w:sz w:val="24"/>
          <w:szCs w:val="24"/>
        </w:rPr>
        <w:pict>
          <v:oval id="_x0000_s1041" style="position:absolute;margin-left:245.25pt;margin-top:27.2pt;width:8.2pt;height:8.05pt;z-index:251672576" fillcolor="#a5a5a5 [2092]">
            <o:lock v:ext="edit" aspectratio="t"/>
          </v:oval>
        </w:pict>
      </w:r>
      <w:r w:rsidRPr="0023544E">
        <w:rPr>
          <w:rFonts w:ascii="Times New Roman" w:hAnsi="Times New Roman" w:cs="Times New Roman"/>
          <w:iCs/>
          <w:noProof/>
          <w:sz w:val="24"/>
          <w:szCs w:val="24"/>
        </w:rPr>
        <w:pict>
          <v:oval id="_x0000_s1040" style="position:absolute;margin-left:188.75pt;margin-top:27.2pt;width:8.2pt;height:8.05pt;z-index:251671552" fillcolor="#a5a5a5 [2092]">
            <o:lock v:ext="edit" aspectratio="t"/>
          </v:oval>
        </w:pict>
      </w:r>
      <w:r w:rsidRPr="0023544E">
        <w:rPr>
          <w:rFonts w:ascii="Times New Roman" w:hAnsi="Times New Roman" w:cs="Times New Roman"/>
          <w:iCs/>
          <w:noProof/>
          <w:sz w:val="24"/>
          <w:szCs w:val="24"/>
        </w:rPr>
        <w:pict>
          <v:oval id="_x0000_s1039" style="position:absolute;margin-left:137.45pt;margin-top:27.2pt;width:8.2pt;height:8.05pt;z-index:251670528" fillcolor="#a5a5a5 [2092]">
            <o:lock v:ext="edit" aspectratio="t"/>
          </v:oval>
        </w:pict>
      </w:r>
      <w:r w:rsidRPr="0023544E">
        <w:rPr>
          <w:rFonts w:ascii="Times New Roman" w:hAnsi="Times New Roman" w:cs="Times New Roman"/>
          <w:noProof/>
          <w:sz w:val="24"/>
          <w:szCs w:val="24"/>
        </w:rPr>
        <w:pict>
          <v:oval id="_x0000_s1038" style="position:absolute;margin-left:89.6pt;margin-top:27.2pt;width:8.2pt;height:8.05pt;z-index:251669504" fillcolor="#a5a5a5 [2092]">
            <o:lock v:ext="edit" aspectratio="t"/>
          </v:oval>
        </w:pict>
      </w:r>
      <w:r w:rsidR="0062332C">
        <w:rPr>
          <w:rFonts w:ascii="Times New Roman" w:hAnsi="Times New Roman" w:cs="Times New Roman"/>
          <w:sz w:val="24"/>
          <w:szCs w:val="24"/>
        </w:rPr>
        <w:t xml:space="preserve">       4.</w:t>
      </w:r>
      <w:r w:rsidR="00F30FCC" w:rsidRPr="00967666">
        <w:rPr>
          <w:rFonts w:ascii="Times New Roman" w:hAnsi="Times New Roman" w:cs="Times New Roman"/>
          <w:sz w:val="24"/>
          <w:szCs w:val="24"/>
        </w:rPr>
        <w:t xml:space="preserve"> </w:t>
      </w:r>
      <w:r w:rsidR="00DC47AC">
        <w:rPr>
          <w:rFonts w:ascii="Times New Roman" w:hAnsi="Times New Roman" w:cs="Times New Roman"/>
          <w:sz w:val="24"/>
          <w:szCs w:val="24"/>
        </w:rPr>
        <w:t xml:space="preserve">                  +     </w:t>
      </w:r>
      <w:r w:rsidR="007C5989">
        <w:rPr>
          <w:rFonts w:ascii="Times New Roman" w:hAnsi="Times New Roman" w:cs="Times New Roman"/>
          <w:sz w:val="32"/>
          <w:szCs w:val="32"/>
        </w:rPr>
        <w:t xml:space="preserve">    ─      </w:t>
      </w:r>
      <w:r w:rsidR="00DC47AC">
        <w:rPr>
          <w:rFonts w:ascii="Times New Roman" w:hAnsi="Times New Roman" w:cs="Times New Roman"/>
          <w:sz w:val="32"/>
          <w:szCs w:val="32"/>
        </w:rPr>
        <w:t xml:space="preserve"> ─          +        </w:t>
      </w:r>
      <w:r w:rsidR="007C598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DC47AC">
        <w:rPr>
          <w:rFonts w:ascii="Times New Roman" w:hAnsi="Times New Roman" w:cs="Times New Roman"/>
          <w:sz w:val="32"/>
          <w:szCs w:val="32"/>
        </w:rPr>
        <w:t xml:space="preserve">  +</w:t>
      </w:r>
    </w:p>
    <w:tbl>
      <w:tblPr>
        <w:tblW w:w="0" w:type="auto"/>
        <w:tblInd w:w="1613" w:type="dxa"/>
        <w:tblBorders>
          <w:top w:val="single" w:sz="4" w:space="0" w:color="auto"/>
        </w:tblBorders>
        <w:tblLook w:val="0000"/>
      </w:tblPr>
      <w:tblGrid>
        <w:gridCol w:w="4408"/>
      </w:tblGrid>
      <w:tr w:rsidR="0062332C" w:rsidTr="0062332C">
        <w:trPr>
          <w:trHeight w:val="100"/>
        </w:trPr>
        <w:tc>
          <w:tcPr>
            <w:tcW w:w="4408" w:type="dxa"/>
          </w:tcPr>
          <w:p w:rsidR="00425785" w:rsidRDefault="0023544E" w:rsidP="00C2594D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pict>
                <v:shape id="_x0000_s1044" type="#_x0000_t32" style="position:absolute;margin-left:210.8pt;margin-top:-.75pt;width:5.5pt;height:.05pt;z-index:251674624" o:connectortype="straight">
                  <v:stroke endarrow="block"/>
                </v:shape>
              </w:pict>
            </w:r>
            <w:r w:rsidR="00BF0968" w:rsidRPr="008F62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</w:t>
            </w:r>
          </w:p>
          <w:p w:rsidR="0062332C" w:rsidRPr="008F6254" w:rsidRDefault="00BF0968" w:rsidP="00C2594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62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-4             -3              -2         </w:t>
            </w:r>
            <w:r w:rsidR="00B167D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8F62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1           </w:t>
            </w:r>
          </w:p>
        </w:tc>
      </w:tr>
    </w:tbl>
    <w:p w:rsidR="00C2594D" w:rsidRPr="00781A51" w:rsidRDefault="00C2594D" w:rsidP="00C2594D">
      <w:pPr>
        <w:rPr>
          <w:rFonts w:ascii="Times New Roman" w:hAnsi="Times New Roman" w:cs="Times New Roman"/>
          <w:i/>
          <w:sz w:val="24"/>
          <w:szCs w:val="24"/>
        </w:rPr>
      </w:pPr>
      <w:r w:rsidRPr="001707C0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≤0</m:t>
        </m:r>
      </m:oMath>
      <w:r w:rsidRPr="001707C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при    </w:t>
      </w:r>
      <m:oMath>
        <m:r>
          <w:rPr>
            <w:rFonts w:ascii="Cambria Math" w:hAnsi="Cambria Math" w:cs="Times New Roman"/>
            <w:sz w:val="24"/>
            <w:szCs w:val="24"/>
          </w:rPr>
          <m:t>x×∈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-4;-2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∪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d>
      </m:oMath>
    </w:p>
    <w:p w:rsidR="008D57D9" w:rsidRPr="00B167DE" w:rsidRDefault="00C2594D" w:rsidP="00C25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-4;-2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∪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d>
      </m:oMath>
      <w:r w:rsidR="00B167DE" w:rsidRPr="00B167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D57D9" w:rsidRDefault="008D57D9" w:rsidP="00C2594D">
      <w:pPr>
        <w:rPr>
          <w:rFonts w:ascii="Times New Roman" w:hAnsi="Times New Roman" w:cs="Times New Roman"/>
          <w:sz w:val="24"/>
          <w:szCs w:val="24"/>
          <w:u w:val="single"/>
        </w:rPr>
      </w:pPr>
      <w:r w:rsidRPr="008D57D9">
        <w:rPr>
          <w:rFonts w:ascii="Times New Roman" w:hAnsi="Times New Roman" w:cs="Times New Roman"/>
          <w:sz w:val="24"/>
          <w:szCs w:val="24"/>
          <w:u w:val="single"/>
        </w:rPr>
        <w:t>Пример 3.</w:t>
      </w:r>
    </w:p>
    <w:p w:rsidR="008D57D9" w:rsidRPr="00B167DE" w:rsidRDefault="004E44D5" w:rsidP="004E44D5">
      <w:pPr>
        <w:rPr>
          <w:rFonts w:ascii="Times New Roman" w:hAnsi="Times New Roman" w:cs="Times New Roman"/>
          <w:sz w:val="24"/>
          <w:szCs w:val="24"/>
        </w:rPr>
      </w:pPr>
      <w:r w:rsidRPr="00B167DE">
        <w:rPr>
          <w:rFonts w:ascii="Times New Roman" w:hAnsi="Times New Roman" w:cs="Times New Roman"/>
          <w:sz w:val="28"/>
          <w:szCs w:val="28"/>
        </w:rPr>
        <w:t xml:space="preserve">                  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≤1+x</m:t>
        </m:r>
      </m:oMath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44D5" w:rsidRDefault="004E44D5" w:rsidP="004E44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</w:t>
      </w:r>
    </w:p>
    <w:p w:rsidR="004E44D5" w:rsidRPr="004E44D5" w:rsidRDefault="004E44D5" w:rsidP="004E44D5">
      <w:pPr>
        <w:rPr>
          <w:rFonts w:ascii="Times New Roman" w:hAnsi="Times New Roman" w:cs="Times New Roman"/>
          <w:sz w:val="24"/>
          <w:szCs w:val="24"/>
        </w:rPr>
      </w:pPr>
      <w:r w:rsidRPr="004E44D5">
        <w:rPr>
          <w:rFonts w:ascii="Times New Roman" w:hAnsi="Times New Roman" w:cs="Times New Roman"/>
          <w:sz w:val="28"/>
          <w:szCs w:val="28"/>
        </w:rPr>
        <w:t xml:space="preserve">                  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≤1+x</m:t>
        </m:r>
      </m:oMath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Cambria Math" w:hAnsi="Cambria Math" w:cs="Times New Roman"/>
          <w:sz w:val="24"/>
          <w:szCs w:val="24"/>
        </w:rPr>
        <w:t>⇔</w:t>
      </w:r>
    </w:p>
    <w:p w:rsidR="00FA1EF4" w:rsidRPr="00FA1EF4" w:rsidRDefault="00FA1EF4" w:rsidP="00FA1E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44D5" w:rsidRPr="00FA1EF4">
        <w:rPr>
          <w:rFonts w:ascii="Times New Roman" w:hAnsi="Times New Roman" w:cs="Times New Roman"/>
          <w:sz w:val="28"/>
          <w:szCs w:val="28"/>
        </w:rPr>
        <w:t xml:space="preserve">   </w:t>
      </w:r>
      <w:r w:rsidR="004E44D5" w:rsidRPr="004E44D5">
        <w:rPr>
          <w:rFonts w:ascii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-1-x≤0</m:t>
        </m:r>
      </m:oMath>
      <w:r w:rsidR="004E44D5">
        <w:rPr>
          <w:rFonts w:ascii="Times New Roman" w:hAnsi="Times New Roman" w:cs="Times New Roman"/>
          <w:sz w:val="24"/>
          <w:szCs w:val="24"/>
        </w:rPr>
        <w:t xml:space="preserve">  </w:t>
      </w:r>
      <w:r w:rsidR="004E44D5">
        <w:rPr>
          <w:rFonts w:ascii="Cambria Math" w:hAnsi="Cambria Math" w:cs="Times New Roman"/>
          <w:sz w:val="24"/>
          <w:szCs w:val="24"/>
        </w:rPr>
        <w:t>⇔</w:t>
      </w:r>
      <w:r w:rsidR="004E44D5" w:rsidRPr="00FA1EF4">
        <w:rPr>
          <w:rFonts w:ascii="Cambria Math" w:hAnsi="Cambria Math" w:cs="Times New Roman"/>
          <w:sz w:val="24"/>
          <w:szCs w:val="24"/>
        </w:rPr>
        <w:t xml:space="preserve">     </w:t>
      </w:r>
      <w:r w:rsidR="004E44D5" w:rsidRPr="00FA1EF4">
        <w:rPr>
          <w:rFonts w:ascii="Times New Roman" w:hAnsi="Times New Roman" w:cs="Times New Roman"/>
          <w:sz w:val="28"/>
          <w:szCs w:val="28"/>
        </w:rPr>
        <w:t xml:space="preserve">  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3+x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3x+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≤0</m:t>
        </m:r>
      </m:oMath>
      <w:r w:rsidR="004E44D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Cambria Math" w:hAnsi="Cambria Math" w:cs="Times New Roman"/>
          <w:sz w:val="24"/>
          <w:szCs w:val="24"/>
        </w:rPr>
        <w:t>⇔</w:t>
      </w:r>
      <w:r w:rsidRPr="00FA1EF4">
        <w:rPr>
          <w:rFonts w:ascii="Times New Roman" w:hAnsi="Times New Roman" w:cs="Times New Roman"/>
          <w:sz w:val="24"/>
          <w:szCs w:val="24"/>
        </w:rPr>
        <w:t xml:space="preserve">    </w:t>
      </w:r>
      <w:r w:rsidRPr="00FA1EF4">
        <w:rPr>
          <w:rFonts w:ascii="Times New Roman" w:hAnsi="Times New Roman" w:cs="Times New Roman"/>
          <w:sz w:val="28"/>
          <w:szCs w:val="28"/>
        </w:rPr>
        <w:t xml:space="preserve">   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2x+1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≤0</m:t>
        </m:r>
      </m:oMath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E7391">
        <w:rPr>
          <w:rFonts w:ascii="Cambria Math" w:hAnsi="Cambria Math" w:cs="Times New Roman"/>
          <w:sz w:val="24"/>
          <w:szCs w:val="24"/>
        </w:rPr>
        <w:t>⇔</w:t>
      </w:r>
    </w:p>
    <w:p w:rsidR="004E44D5" w:rsidRPr="00B167DE" w:rsidRDefault="00DE7391" w:rsidP="004E44D5">
      <w:pPr>
        <w:rPr>
          <w:rFonts w:ascii="Times New Roman" w:hAnsi="Times New Roman" w:cs="Times New Roman"/>
          <w:sz w:val="24"/>
          <w:szCs w:val="24"/>
        </w:rPr>
      </w:pPr>
      <w:r w:rsidRPr="00DE7391">
        <w:rPr>
          <w:rFonts w:ascii="Times New Roman" w:hAnsi="Times New Roman" w:cs="Times New Roman"/>
          <w:sz w:val="28"/>
          <w:szCs w:val="28"/>
        </w:rPr>
        <w:t xml:space="preserve">      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(x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1)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≤0</m:t>
        </m:r>
      </m:oMath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4180" w:rsidRDefault="00FB4180" w:rsidP="00FB418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Рассмотрим  функцию  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</m:oMath>
      <w:r w:rsidRPr="0096001C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(x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1)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</w:p>
    <w:p w:rsidR="00FB4180" w:rsidRPr="00967666" w:rsidRDefault="00FB4180" w:rsidP="00FB4180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-∞;3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∪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3;+∞ 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FB4180" w:rsidRPr="00967666" w:rsidRDefault="00FB4180" w:rsidP="00FB418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67666">
        <w:rPr>
          <w:rFonts w:ascii="Times New Roman" w:hAnsi="Times New Roman" w:cs="Times New Roman"/>
          <w:sz w:val="24"/>
          <w:szCs w:val="24"/>
        </w:rPr>
        <w:t>Нули функции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666">
        <w:rPr>
          <w:rFonts w:ascii="Times New Roman" w:hAnsi="Times New Roman" w:cs="Times New Roman"/>
          <w:i/>
          <w:sz w:val="24"/>
          <w:szCs w:val="24"/>
        </w:rPr>
        <w:t xml:space="preserve">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</w:p>
    <w:p w:rsidR="004769A8" w:rsidRPr="004769A8" w:rsidRDefault="00FB4180" w:rsidP="004769A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769A8" w:rsidRPr="00DE7391">
        <w:rPr>
          <w:rFonts w:ascii="Times New Roman" w:hAnsi="Times New Roman" w:cs="Times New Roman"/>
          <w:sz w:val="28"/>
          <w:szCs w:val="28"/>
        </w:rPr>
        <w:t xml:space="preserve">      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(x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1)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=0</m:t>
        </m:r>
      </m:oMath>
      <w:r w:rsidR="004769A8">
        <w:rPr>
          <w:rFonts w:ascii="Times New Roman" w:hAnsi="Times New Roman" w:cs="Times New Roman"/>
          <w:sz w:val="24"/>
          <w:szCs w:val="24"/>
        </w:rPr>
        <w:t xml:space="preserve">  </w:t>
      </w:r>
      <w:r w:rsidR="004769A8" w:rsidRPr="004769A8">
        <w:rPr>
          <w:rFonts w:ascii="Times New Roman" w:hAnsi="Times New Roman" w:cs="Times New Roman"/>
          <w:sz w:val="24"/>
          <w:szCs w:val="24"/>
        </w:rPr>
        <w:t xml:space="preserve">  </w:t>
      </w:r>
      <w:r w:rsidR="004769A8" w:rsidRPr="004769A8">
        <w:rPr>
          <w:rFonts w:ascii="Cambria Math" w:hAnsi="Cambria Math" w:cs="Times New Roman"/>
          <w:sz w:val="24"/>
          <w:szCs w:val="24"/>
        </w:rPr>
        <w:t>⇔</w:t>
      </w:r>
      <w:r w:rsidR="004769A8" w:rsidRPr="004769A8">
        <w:rPr>
          <w:rFonts w:ascii="Times New Roman" w:hAnsi="Times New Roman" w:cs="Times New Roman"/>
          <w:sz w:val="24"/>
          <w:szCs w:val="24"/>
        </w:rPr>
        <w:t xml:space="preserve"> 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≠3</m:t>
                </m:r>
              </m:e>
            </m:eqArr>
          </m:e>
        </m:d>
      </m:oMath>
      <w:r w:rsidR="004769A8" w:rsidRPr="004769A8">
        <w:rPr>
          <w:rFonts w:ascii="Times New Roman" w:hAnsi="Times New Roman" w:cs="Times New Roman"/>
          <w:sz w:val="24"/>
          <w:szCs w:val="24"/>
        </w:rPr>
        <w:t xml:space="preserve">  </w:t>
      </w:r>
      <w:r w:rsidR="004769A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FB4180" w:rsidRDefault="00FB4180" w:rsidP="00FB4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6EC3" w:rsidRDefault="00FB4180" w:rsidP="00FB41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B4180" w:rsidRPr="008F6254" w:rsidRDefault="0023544E" w:rsidP="008F6254">
      <w:pPr>
        <w:tabs>
          <w:tab w:val="left" w:pos="4057"/>
        </w:tabs>
        <w:rPr>
          <w:rFonts w:ascii="Times New Roman" w:hAnsi="Times New Roman" w:cs="Times New Roman"/>
          <w:sz w:val="32"/>
          <w:szCs w:val="32"/>
        </w:rPr>
      </w:pPr>
      <w:r w:rsidRPr="0023544E">
        <w:rPr>
          <w:rFonts w:ascii="Times New Roman" w:hAnsi="Times New Roman" w:cs="Times New Roman"/>
          <w:noProof/>
          <w:sz w:val="24"/>
          <w:szCs w:val="24"/>
        </w:rPr>
        <w:pict>
          <v:oval id="_x0000_s1032" style="position:absolute;margin-left:193.45pt;margin-top:27pt;width:8.2pt;height:8.05pt;z-index:251664384">
            <o:lock v:ext="edit" aspectratio="t"/>
          </v:oval>
        </w:pict>
      </w:r>
      <w:r w:rsidRPr="0023544E">
        <w:rPr>
          <w:rFonts w:ascii="Times New Roman" w:hAnsi="Times New Roman" w:cs="Times New Roman"/>
          <w:iCs/>
          <w:noProof/>
          <w:sz w:val="24"/>
          <w:szCs w:val="24"/>
        </w:rPr>
        <w:pict>
          <v:oval id="_x0000_s1030" style="position:absolute;margin-left:123.9pt;margin-top:27pt;width:8.2pt;height:8.05pt;z-index:251662336" fillcolor="#a5a5a5 [2092]">
            <o:lock v:ext="edit" aspectratio="t"/>
          </v:oval>
        </w:pict>
      </w:r>
      <w:r w:rsidR="00FB4180">
        <w:rPr>
          <w:rFonts w:ascii="Times New Roman" w:hAnsi="Times New Roman" w:cs="Times New Roman"/>
          <w:sz w:val="24"/>
          <w:szCs w:val="24"/>
        </w:rPr>
        <w:t xml:space="preserve"> 4.</w:t>
      </w:r>
      <w:r w:rsidR="00FB4180" w:rsidRPr="00967666">
        <w:rPr>
          <w:rFonts w:ascii="Times New Roman" w:hAnsi="Times New Roman" w:cs="Times New Roman"/>
          <w:sz w:val="24"/>
          <w:szCs w:val="24"/>
        </w:rPr>
        <w:t xml:space="preserve"> </w:t>
      </w:r>
      <w:r w:rsidR="008F625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F6254">
        <w:rPr>
          <w:rFonts w:ascii="Times New Roman" w:hAnsi="Times New Roman" w:cs="Times New Roman"/>
          <w:sz w:val="32"/>
          <w:szCs w:val="32"/>
        </w:rPr>
        <w:t xml:space="preserve">+            + </w:t>
      </w:r>
      <w:r w:rsidR="008F6254">
        <w:rPr>
          <w:rFonts w:ascii="Times New Roman" w:hAnsi="Times New Roman" w:cs="Times New Roman"/>
          <w:sz w:val="32"/>
          <w:szCs w:val="32"/>
        </w:rPr>
        <w:tab/>
        <w:t xml:space="preserve">         </w:t>
      </w:r>
      <m:oMath>
        <m:r>
          <w:rPr>
            <w:rFonts w:ascii="Cambria Math" w:hAnsi="Cambria Math" w:cs="Times New Roman"/>
            <w:sz w:val="32"/>
            <w:szCs w:val="32"/>
          </w:rPr>
          <m:t>─</m:t>
        </m:r>
      </m:oMath>
    </w:p>
    <w:tbl>
      <w:tblPr>
        <w:tblW w:w="0" w:type="auto"/>
        <w:tblInd w:w="1613" w:type="dxa"/>
        <w:tblBorders>
          <w:top w:val="single" w:sz="4" w:space="0" w:color="auto"/>
        </w:tblBorders>
        <w:tblLook w:val="0000"/>
      </w:tblPr>
      <w:tblGrid>
        <w:gridCol w:w="4408"/>
      </w:tblGrid>
      <w:tr w:rsidR="00FB4180" w:rsidTr="00E46010">
        <w:trPr>
          <w:trHeight w:val="100"/>
        </w:trPr>
        <w:tc>
          <w:tcPr>
            <w:tcW w:w="4408" w:type="dxa"/>
          </w:tcPr>
          <w:p w:rsidR="001B7DB4" w:rsidRDefault="0023544E" w:rsidP="001B7DB4">
            <w:pPr>
              <w:spacing w:line="72" w:lineRule="auto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pict>
                <v:shape id="_x0000_s1045" type="#_x0000_t32" style="position:absolute;margin-left:206.8pt;margin-top:0;width:6.5pt;height:0;z-index:251675648" o:connectortype="straight">
                  <v:stroke endarrow="block"/>
                </v:shape>
              </w:pict>
            </w:r>
            <w:r w:rsidR="00FB4180" w:rsidRPr="008F625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</w:t>
            </w:r>
          </w:p>
          <w:p w:rsidR="00FB4180" w:rsidRPr="008F6254" w:rsidRDefault="001B7DB4" w:rsidP="00E4601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           </w:t>
            </w:r>
            <w:r w:rsidR="00FB4180" w:rsidRPr="008F625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        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 </w:t>
            </w:r>
            <w:r w:rsidR="00FB4180" w:rsidRPr="008F625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</w:t>
            </w:r>
            <w:r w:rsidR="008F625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</w:t>
            </w:r>
            <w:r w:rsidR="004769A8" w:rsidRPr="008F625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3   </w:t>
            </w:r>
          </w:p>
        </w:tc>
      </w:tr>
    </w:tbl>
    <w:p w:rsidR="00FB4180" w:rsidRPr="00781A51" w:rsidRDefault="00FB4180" w:rsidP="00FB4180">
      <w:pPr>
        <w:rPr>
          <w:rFonts w:ascii="Times New Roman" w:hAnsi="Times New Roman" w:cs="Times New Roman"/>
          <w:i/>
          <w:sz w:val="24"/>
          <w:szCs w:val="24"/>
        </w:rPr>
      </w:pPr>
      <w:r w:rsidRPr="001707C0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≤0</m:t>
        </m:r>
      </m:oMath>
      <w:r w:rsidRPr="001707C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при    </w:t>
      </w:r>
      <m:oMath>
        <m:r>
          <w:rPr>
            <w:rFonts w:ascii="Cambria Math" w:hAnsi="Cambria Math" w:cs="Times New Roman"/>
            <w:sz w:val="24"/>
            <w:szCs w:val="24"/>
          </w:rPr>
          <m:t>x∈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∪(3; +∞)</m:t>
        </m:r>
      </m:oMath>
    </w:p>
    <w:p w:rsidR="004E44D5" w:rsidRPr="008F6254" w:rsidRDefault="00204D5E" w:rsidP="004E44D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Pr="008F6254">
        <w:rPr>
          <w:rFonts w:ascii="Times New Roman" w:hAnsi="Times New Roman" w:cs="Times New Roman"/>
          <w:sz w:val="24"/>
          <w:szCs w:val="24"/>
        </w:rPr>
        <w:t xml:space="preserve">  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∪(3; +∞)</m:t>
        </m:r>
      </m:oMath>
    </w:p>
    <w:p w:rsidR="006266FA" w:rsidRPr="004B4F9A" w:rsidRDefault="006266FA" w:rsidP="006266F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Пример </w:t>
      </w:r>
      <w:r w:rsidRPr="008F6254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E44D5" w:rsidRPr="006266FA" w:rsidRDefault="006266FA" w:rsidP="006266F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625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+5x+2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+3x+2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≥1.</m:t>
        </m:r>
      </m:oMath>
    </w:p>
    <w:p w:rsidR="00D057C4" w:rsidRPr="00D057C4" w:rsidRDefault="00D057C4" w:rsidP="00D057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707" w:rsidRDefault="00474707" w:rsidP="004747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</w:t>
      </w:r>
    </w:p>
    <w:p w:rsidR="00474707" w:rsidRPr="0096001C" w:rsidRDefault="00474707" w:rsidP="00474707">
      <w:pPr>
        <w:jc w:val="both"/>
        <w:rPr>
          <w:rFonts w:ascii="Times New Roman" w:hAnsi="Times New Roman" w:cs="Times New Roman"/>
          <w:sz w:val="28"/>
          <w:szCs w:val="28"/>
        </w:rPr>
      </w:pPr>
      <w:r w:rsidRPr="00474707">
        <w:rPr>
          <w:rFonts w:ascii="Times New Roman" w:hAnsi="Times New Roman" w:cs="Times New Roman"/>
          <w:sz w:val="24"/>
          <w:szCs w:val="24"/>
        </w:rPr>
        <w:t xml:space="preserve">          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+2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+2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≥1 </m:t>
        </m:r>
      </m:oMath>
      <w:r w:rsidRPr="00474707">
        <w:rPr>
          <w:rFonts w:ascii="Times New Roman" w:hAnsi="Times New Roman" w:cs="Times New Roman"/>
          <w:sz w:val="28"/>
          <w:szCs w:val="28"/>
        </w:rPr>
        <w:t xml:space="preserve">    </w:t>
      </w:r>
      <w:r w:rsidRPr="00474707">
        <w:rPr>
          <w:rFonts w:ascii="Cambria Math" w:hAnsi="Cambria Math" w:cs="Times New Roman"/>
          <w:sz w:val="28"/>
          <w:szCs w:val="28"/>
        </w:rPr>
        <w:t>⇔</w:t>
      </w:r>
      <w:r w:rsidRPr="00474707">
        <w:rPr>
          <w:rFonts w:ascii="Times New Roman" w:hAnsi="Times New Roman" w:cs="Times New Roman"/>
          <w:sz w:val="28"/>
          <w:szCs w:val="28"/>
        </w:rPr>
        <w:t xml:space="preserve">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+2-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+2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≥0</m:t>
        </m:r>
      </m:oMath>
      <w:r w:rsidRPr="0047470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Cambria Math" w:hAnsi="Cambria Math" w:cs="Times New Roman"/>
          <w:sz w:val="28"/>
          <w:szCs w:val="28"/>
        </w:rPr>
        <w:t>⇔</w:t>
      </w:r>
    </w:p>
    <w:p w:rsidR="00474707" w:rsidRPr="0096001C" w:rsidRDefault="00474707" w:rsidP="00474707">
      <w:pPr>
        <w:jc w:val="both"/>
        <w:rPr>
          <w:rFonts w:ascii="Times New Roman" w:hAnsi="Times New Roman" w:cs="Times New Roman"/>
          <w:sz w:val="28"/>
          <w:szCs w:val="28"/>
        </w:rPr>
      </w:pPr>
      <w:r w:rsidRPr="0096001C">
        <w:rPr>
          <w:rFonts w:ascii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+2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≥0</m:t>
        </m:r>
      </m:oMath>
      <w:r w:rsidRPr="0096001C">
        <w:rPr>
          <w:rFonts w:ascii="Times New Roman" w:hAnsi="Times New Roman" w:cs="Times New Roman"/>
          <w:sz w:val="28"/>
          <w:szCs w:val="28"/>
        </w:rPr>
        <w:t xml:space="preserve">     </w:t>
      </w:r>
      <w:r w:rsidRPr="0096001C">
        <w:rPr>
          <w:rFonts w:ascii="Cambria Math" w:hAnsi="Cambria Math" w:cs="Times New Roman"/>
          <w:sz w:val="28"/>
          <w:szCs w:val="28"/>
        </w:rPr>
        <w:t>⇔</w:t>
      </w:r>
      <w:r w:rsidRPr="0096001C">
        <w:rPr>
          <w:rFonts w:ascii="Times New Roman" w:hAnsi="Times New Roman" w:cs="Times New Roman"/>
          <w:sz w:val="28"/>
          <w:szCs w:val="28"/>
        </w:rPr>
        <w:t xml:space="preserve">     </w:t>
      </w:r>
      <w:r w:rsidR="000127C2" w:rsidRPr="0096001C">
        <w:rPr>
          <w:rFonts w:ascii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+2)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+2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≥0</m:t>
        </m:r>
      </m:oMath>
      <w:r w:rsidR="000127C2" w:rsidRPr="0096001C">
        <w:rPr>
          <w:rFonts w:ascii="Times New Roman" w:hAnsi="Times New Roman" w:cs="Times New Roman"/>
          <w:sz w:val="28"/>
          <w:szCs w:val="28"/>
        </w:rPr>
        <w:t xml:space="preserve">     </w:t>
      </w:r>
      <w:r w:rsidR="00372F1F" w:rsidRPr="0096001C">
        <w:rPr>
          <w:rFonts w:ascii="Cambria Math" w:hAnsi="Cambria Math" w:cs="Times New Roman"/>
          <w:sz w:val="28"/>
          <w:szCs w:val="28"/>
        </w:rPr>
        <w:t xml:space="preserve">⇔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-2)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+1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+2)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≥0</m:t>
        </m:r>
      </m:oMath>
      <w:r w:rsidR="00372F1F" w:rsidRPr="0096001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74707" w:rsidRPr="0096001C" w:rsidRDefault="00474707" w:rsidP="00474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36BF" w:rsidRDefault="007E36BF" w:rsidP="007E36B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Рассмотрим  функцию  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</m:oMath>
      <w:r w:rsidRPr="007E36BF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-2)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+1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+2)</m:t>
            </m:r>
          </m:den>
        </m:f>
      </m:oMath>
    </w:p>
    <w:p w:rsidR="007E36BF" w:rsidRPr="00967666" w:rsidRDefault="007E36BF" w:rsidP="007E36BF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-∞;-2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∪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-2;-1)∪(-1;+∞ 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7E36BF" w:rsidRPr="00967666" w:rsidRDefault="007E36BF" w:rsidP="007E36B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67666">
        <w:rPr>
          <w:rFonts w:ascii="Times New Roman" w:hAnsi="Times New Roman" w:cs="Times New Roman"/>
          <w:sz w:val="24"/>
          <w:szCs w:val="24"/>
        </w:rPr>
        <w:t>Нули функции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666">
        <w:rPr>
          <w:rFonts w:ascii="Times New Roman" w:hAnsi="Times New Roman" w:cs="Times New Roman"/>
          <w:i/>
          <w:sz w:val="24"/>
          <w:szCs w:val="24"/>
        </w:rPr>
        <w:t xml:space="preserve">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</w:p>
    <w:p w:rsidR="007E36BF" w:rsidRPr="00CE2C15" w:rsidRDefault="007E36BF" w:rsidP="007E36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E7391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-2)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+1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+2)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Pr="00DE7391">
        <w:rPr>
          <w:rFonts w:ascii="Times New Roman" w:hAnsi="Times New Roman" w:cs="Times New Roman"/>
          <w:sz w:val="28"/>
          <w:szCs w:val="28"/>
        </w:rPr>
        <w:t xml:space="preserve">  </w:t>
      </w:r>
      <w:r w:rsidRPr="004769A8">
        <w:rPr>
          <w:rFonts w:ascii="Cambria Math" w:hAnsi="Cambria Math" w:cs="Times New Roman"/>
          <w:sz w:val="24"/>
          <w:szCs w:val="24"/>
        </w:rPr>
        <w:t>⇔</w:t>
      </w:r>
      <w:r w:rsidRPr="004769A8">
        <w:rPr>
          <w:rFonts w:ascii="Times New Roman" w:hAnsi="Times New Roman" w:cs="Times New Roman"/>
          <w:sz w:val="24"/>
          <w:szCs w:val="24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x=0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-1=0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-2=0</m:t>
                        </m:r>
                      </m:e>
                    </m:eqArr>
                  </m:e>
                </m:d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x≠-1;-2</m:t>
                </m:r>
              </m:e>
            </m:eqArr>
          </m:e>
        </m:d>
      </m:oMath>
      <w:r w:rsidRPr="004769A8">
        <w:rPr>
          <w:rFonts w:ascii="Times New Roman" w:hAnsi="Times New Roman" w:cs="Times New Roman"/>
          <w:sz w:val="24"/>
          <w:szCs w:val="24"/>
        </w:rPr>
        <w:t xml:space="preserve">  </w:t>
      </w:r>
      <w:r w:rsidRPr="00CE2C15">
        <w:rPr>
          <w:rFonts w:ascii="Times New Roman" w:hAnsi="Times New Roman" w:cs="Times New Roman"/>
          <w:sz w:val="24"/>
          <w:szCs w:val="24"/>
        </w:rPr>
        <w:t xml:space="preserve">  </w:t>
      </w:r>
      <w:r w:rsidR="002677F7" w:rsidRPr="004769A8">
        <w:rPr>
          <w:rFonts w:ascii="Cambria Math" w:hAnsi="Cambria Math" w:cs="Times New Roman"/>
          <w:sz w:val="24"/>
          <w:szCs w:val="24"/>
        </w:rPr>
        <w:t>⇔</w:t>
      </w:r>
      <w:r w:rsidR="002677F7" w:rsidRPr="004769A8">
        <w:rPr>
          <w:rFonts w:ascii="Times New Roman" w:hAnsi="Times New Roman" w:cs="Times New Roman"/>
          <w:sz w:val="24"/>
          <w:szCs w:val="24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x=0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=2</m:t>
                        </m:r>
                      </m:e>
                    </m:eqArr>
                  </m:e>
                </m:d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x≠-1;-2</m:t>
                </m:r>
              </m:e>
            </m:eqArr>
          </m:e>
        </m:d>
      </m:oMath>
    </w:p>
    <w:p w:rsidR="007E36BF" w:rsidRDefault="007E36BF" w:rsidP="007E36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7DE" w:rsidRDefault="00AA37DE" w:rsidP="007E36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7DE" w:rsidRDefault="00AA37DE" w:rsidP="007E36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36BF" w:rsidRPr="008812C1" w:rsidRDefault="0023544E" w:rsidP="007E36BF">
      <w:pPr>
        <w:rPr>
          <w:rFonts w:ascii="Times New Roman" w:hAnsi="Times New Roman" w:cs="Times New Roman"/>
          <w:sz w:val="32"/>
          <w:szCs w:val="32"/>
        </w:rPr>
      </w:pPr>
      <w:r w:rsidRPr="0023544E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46" type="#_x0000_t32" style="position:absolute;margin-left:290.45pt;margin-top:30.05pt;width:6.5pt;height:.5pt;z-index:251676672" o:connectortype="straight">
            <v:stroke endarrow="block"/>
          </v:shape>
        </w:pict>
      </w:r>
      <w:r w:rsidRPr="0023544E">
        <w:rPr>
          <w:rFonts w:ascii="Times New Roman" w:hAnsi="Times New Roman" w:cs="Times New Roman"/>
          <w:iCs/>
          <w:noProof/>
          <w:sz w:val="24"/>
          <w:szCs w:val="24"/>
        </w:rPr>
        <w:pict>
          <v:oval id="_x0000_s1036" style="position:absolute;margin-left:260.25pt;margin-top:26.85pt;width:8.2pt;height:8.05pt;z-index:251668480" fillcolor="#a5a5a5 [2092]">
            <o:lock v:ext="edit" aspectratio="t"/>
          </v:oval>
        </w:pict>
      </w:r>
      <w:r w:rsidRPr="0023544E">
        <w:rPr>
          <w:rFonts w:ascii="Times New Roman" w:hAnsi="Times New Roman" w:cs="Times New Roman"/>
          <w:iCs/>
          <w:noProof/>
          <w:sz w:val="24"/>
          <w:szCs w:val="24"/>
        </w:rPr>
        <w:pict>
          <v:oval id="_x0000_s1035" style="position:absolute;margin-left:222.25pt;margin-top:26.85pt;width:8.2pt;height:8.05pt;z-index:251667456" fillcolor="#a5a5a5 [2092]">
            <o:lock v:ext="edit" aspectratio="t"/>
          </v:oval>
        </w:pict>
      </w:r>
      <w:r w:rsidRPr="0023544E">
        <w:rPr>
          <w:rFonts w:ascii="Times New Roman" w:hAnsi="Times New Roman" w:cs="Times New Roman"/>
          <w:iCs/>
          <w:noProof/>
          <w:sz w:val="24"/>
          <w:szCs w:val="24"/>
        </w:rPr>
        <w:pict>
          <v:oval id="_x0000_s1034" style="position:absolute;margin-left:179.75pt;margin-top:26.85pt;width:8.2pt;height:8.05pt;z-index:251666432" fillcolor="#a5a5a5 [2092]">
            <o:lock v:ext="edit" aspectratio="t"/>
          </v:oval>
        </w:pict>
      </w:r>
      <w:r w:rsidRPr="0023544E">
        <w:rPr>
          <w:rFonts w:ascii="Times New Roman" w:hAnsi="Times New Roman" w:cs="Times New Roman"/>
          <w:noProof/>
          <w:sz w:val="24"/>
          <w:szCs w:val="24"/>
        </w:rPr>
        <w:pict>
          <v:oval id="_x0000_s1033" style="position:absolute;margin-left:138.75pt;margin-top:26.85pt;width:8.2pt;height:8.05pt;z-index:251665408">
            <o:lock v:ext="edit" aspectratio="t"/>
          </v:oval>
        </w:pict>
      </w:r>
      <w:r w:rsidRPr="0023544E">
        <w:rPr>
          <w:rFonts w:ascii="Times New Roman" w:hAnsi="Times New Roman" w:cs="Times New Roman"/>
          <w:noProof/>
          <w:sz w:val="24"/>
          <w:szCs w:val="24"/>
        </w:rPr>
        <w:pict>
          <v:oval id="_x0000_s1031" style="position:absolute;margin-left:103.25pt;margin-top:26.85pt;width:8.2pt;height:8.05pt;z-index:251663360">
            <o:lock v:ext="edit" aspectratio="t"/>
          </v:oval>
        </w:pict>
      </w:r>
      <w:r w:rsidR="007E36BF">
        <w:rPr>
          <w:rFonts w:ascii="Times New Roman" w:hAnsi="Times New Roman" w:cs="Times New Roman"/>
          <w:sz w:val="24"/>
          <w:szCs w:val="24"/>
        </w:rPr>
        <w:t xml:space="preserve">       4.</w:t>
      </w:r>
      <w:r w:rsidR="007E36BF" w:rsidRPr="00967666">
        <w:rPr>
          <w:rFonts w:ascii="Times New Roman" w:hAnsi="Times New Roman" w:cs="Times New Roman"/>
          <w:sz w:val="24"/>
          <w:szCs w:val="24"/>
        </w:rPr>
        <w:t xml:space="preserve"> </w:t>
      </w:r>
      <w:r w:rsidR="008812C1">
        <w:rPr>
          <w:rFonts w:ascii="Times New Roman" w:hAnsi="Times New Roman" w:cs="Times New Roman"/>
          <w:sz w:val="32"/>
          <w:szCs w:val="32"/>
        </w:rPr>
        <w:t xml:space="preserve">             ─       +       ─       +        ─      +</w:t>
      </w:r>
    </w:p>
    <w:tbl>
      <w:tblPr>
        <w:tblW w:w="0" w:type="auto"/>
        <w:tblInd w:w="1613" w:type="dxa"/>
        <w:tblBorders>
          <w:top w:val="single" w:sz="4" w:space="0" w:color="auto"/>
        </w:tblBorders>
        <w:tblLook w:val="0000"/>
      </w:tblPr>
      <w:tblGrid>
        <w:gridCol w:w="4408"/>
      </w:tblGrid>
      <w:tr w:rsidR="007E36BF" w:rsidTr="00E46010">
        <w:trPr>
          <w:trHeight w:val="100"/>
        </w:trPr>
        <w:tc>
          <w:tcPr>
            <w:tcW w:w="4408" w:type="dxa"/>
          </w:tcPr>
          <w:p w:rsidR="00F06AC8" w:rsidRDefault="00F06AC8" w:rsidP="00F06AC8">
            <w:pPr>
              <w:spacing w:line="72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:rsidR="00F06AC8" w:rsidRPr="00F06AC8" w:rsidRDefault="00F06AC8" w:rsidP="00F06AC8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    ─2         ─1          0            1           2</w:t>
            </w:r>
          </w:p>
          <w:p w:rsidR="00F06AC8" w:rsidRPr="00A275E6" w:rsidRDefault="00F06AC8" w:rsidP="00E46010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     </w:t>
            </w:r>
          </w:p>
        </w:tc>
      </w:tr>
    </w:tbl>
    <w:p w:rsidR="007E36BF" w:rsidRPr="00781A51" w:rsidRDefault="007E36BF" w:rsidP="007E36BF">
      <w:pPr>
        <w:rPr>
          <w:rFonts w:ascii="Times New Roman" w:hAnsi="Times New Roman" w:cs="Times New Roman"/>
          <w:i/>
          <w:sz w:val="24"/>
          <w:szCs w:val="24"/>
        </w:rPr>
      </w:pPr>
      <w:r w:rsidRPr="001707C0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≥0</m:t>
        </m:r>
      </m:oMath>
      <w:r w:rsidRPr="001707C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при    </w:t>
      </w:r>
      <m:oMath>
        <m:r>
          <w:rPr>
            <w:rFonts w:ascii="Cambria Math" w:hAnsi="Cambria Math" w:cs="Times New Roman"/>
            <w:sz w:val="24"/>
            <w:szCs w:val="24"/>
          </w:rPr>
          <m:t>x∈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-2;-1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∪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0;1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∪[2; +∞)</m:t>
        </m:r>
      </m:oMath>
    </w:p>
    <w:p w:rsidR="007E36BF" w:rsidRPr="0096001C" w:rsidRDefault="007E36BF" w:rsidP="007E36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Pr="002677F7">
        <w:rPr>
          <w:rFonts w:ascii="Times New Roman" w:hAnsi="Times New Roman" w:cs="Times New Roman"/>
          <w:sz w:val="24"/>
          <w:szCs w:val="24"/>
        </w:rPr>
        <w:t xml:space="preserve"> 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-2;-1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∪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0;1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∪[2; +∞)</m:t>
        </m:r>
      </m:oMath>
    </w:p>
    <w:p w:rsidR="00D234AB" w:rsidRPr="00EE3A59" w:rsidRDefault="00D234AB" w:rsidP="007E36B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r w:rsidRPr="00EE3A59">
        <w:rPr>
          <w:rFonts w:ascii="Times New Roman" w:hAnsi="Times New Roman" w:cs="Times New Roman"/>
          <w:i/>
          <w:sz w:val="24"/>
          <w:szCs w:val="24"/>
        </w:rPr>
        <w:t>Домашнее задание.</w:t>
      </w:r>
      <w:r w:rsidR="00EE3A59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EE3A59">
        <w:rPr>
          <w:rFonts w:ascii="Times New Roman" w:hAnsi="Times New Roman" w:cs="Times New Roman"/>
          <w:i/>
          <w:sz w:val="24"/>
          <w:szCs w:val="24"/>
        </w:rPr>
        <w:t>Тренировочные упражнения.</w:t>
      </w:r>
    </w:p>
    <w:p w:rsidR="00D234AB" w:rsidRPr="005643C3" w:rsidRDefault="00D234AB" w:rsidP="00D234AB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+3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5 </m:t>
            </m:r>
          </m:e>
        </m:rad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+15x+5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&gt;0           </m:t>
        </m:r>
      </m:oMath>
      <w:r>
        <w:rPr>
          <w:rFonts w:ascii="Times New Roman" w:hAnsi="Times New Roman" w:cs="Times New Roman"/>
          <w:sz w:val="24"/>
          <w:szCs w:val="24"/>
        </w:rPr>
        <w:t xml:space="preserve">Ответ: 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; +∞</m:t>
            </m:r>
          </m:e>
        </m:d>
      </m:oMath>
    </w:p>
    <w:p w:rsidR="005643C3" w:rsidRPr="00FC66FA" w:rsidRDefault="00FC66FA" w:rsidP="00D234A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C66FA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x+4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x-2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≤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x+1</m:t>
            </m:r>
          </m:den>
        </m:f>
      </m:oMath>
      <w:r w:rsidRPr="00FC66FA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FC66F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Ответ: 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-1; 2</m:t>
            </m:r>
          </m:e>
        </m:d>
      </m:oMath>
    </w:p>
    <w:p w:rsidR="00FC66FA" w:rsidRPr="00FC66FA" w:rsidRDefault="00FC66FA" w:rsidP="00D234A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x ≤3-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x-1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Ответ: 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-∞;1)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∪{2}</m:t>
        </m:r>
      </m:oMath>
    </w:p>
    <w:p w:rsidR="006E44A2" w:rsidRPr="00FC66FA" w:rsidRDefault="006E44A2" w:rsidP="006E44A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+x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≤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+2x+3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Ответ: 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-1; 0</m:t>
            </m:r>
          </m:e>
        </m:d>
      </m:oMath>
    </w:p>
    <w:p w:rsidR="00897BCF" w:rsidRPr="00FC66FA" w:rsidRDefault="0023544E" w:rsidP="00897BC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+3x+4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+4x+3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≥x</m:t>
        </m:r>
      </m:oMath>
      <w:r w:rsidR="00897BCF" w:rsidRPr="00897BC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97BCF">
        <w:rPr>
          <w:rFonts w:ascii="Times New Roman" w:hAnsi="Times New Roman" w:cs="Times New Roman"/>
          <w:sz w:val="24"/>
          <w:szCs w:val="24"/>
        </w:rPr>
        <w:t xml:space="preserve">Ответ: 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-∞; -3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∪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∪(-1;1]</m:t>
        </m:r>
      </m:oMath>
    </w:p>
    <w:p w:rsidR="00FC66FA" w:rsidRPr="0096001C" w:rsidRDefault="00FC66FA" w:rsidP="00897B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77DE" w:rsidRPr="0096001C" w:rsidRDefault="000A77DE" w:rsidP="00897B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77DE" w:rsidRPr="0096001C" w:rsidRDefault="000A77DE" w:rsidP="00897B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77DE" w:rsidRDefault="000A77DE" w:rsidP="000A77D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Проверочная работа.</w:t>
      </w:r>
    </w:p>
    <w:p w:rsidR="00BE3735" w:rsidRDefault="00BE3735" w:rsidP="000A77D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84827" w:rsidRPr="00EB152B" w:rsidRDefault="00EB152B" w:rsidP="00EB152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2x+7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6-2x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&gt;0  </m:t>
        </m:r>
      </m:oMath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Ответ: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-3.5;3</m:t>
            </m:r>
          </m:e>
        </m:d>
      </m:oMath>
    </w:p>
    <w:p w:rsidR="00EB152B" w:rsidRPr="00FF4703" w:rsidRDefault="0023544E" w:rsidP="00EB152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x+1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3-x</m:t>
            </m:r>
          </m:e>
        </m:d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(x-2)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≤0</m:t>
        </m:r>
      </m:oMath>
      <w:r w:rsidR="00EB152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="00EB152B">
        <w:rPr>
          <w:rFonts w:ascii="Times New Roman" w:hAnsi="Times New Roman" w:cs="Times New Roman"/>
          <w:sz w:val="24"/>
          <w:szCs w:val="24"/>
        </w:rPr>
        <w:t xml:space="preserve">Ответ: </w:t>
      </w:r>
      <m:oMath>
        <m:r>
          <w:rPr>
            <w:rFonts w:ascii="Cambria Math" w:hAnsi="Cambria Math" w:cs="Times New Roman"/>
            <w:sz w:val="24"/>
            <w:szCs w:val="24"/>
          </w:rPr>
          <m:t>(-∞;-1</m:t>
        </m:r>
      </m:oMath>
      <w:r w:rsidR="00EB152B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EB152B">
        <w:rPr>
          <w:rFonts w:ascii="Cambria Math" w:hAnsi="Cambria Math" w:cs="Times New Roman"/>
          <w:sz w:val="24"/>
          <w:szCs w:val="24"/>
          <w:lang w:val="en-US"/>
        </w:rPr>
        <w:t>∪</w:t>
      </w:r>
      <w:r w:rsidR="00FF4703">
        <w:rPr>
          <w:rFonts w:ascii="Times New Roman" w:hAnsi="Times New Roman" w:cs="Times New Roman"/>
          <w:sz w:val="24"/>
          <w:szCs w:val="24"/>
          <w:lang w:val="en-US"/>
        </w:rPr>
        <w:t>{2}</w:t>
      </w:r>
      <w:r w:rsidR="00FF4703">
        <w:rPr>
          <w:rFonts w:ascii="Cambria Math" w:hAnsi="Cambria Math" w:cs="Times New Roman"/>
          <w:sz w:val="24"/>
          <w:szCs w:val="24"/>
          <w:lang w:val="en-US"/>
        </w:rPr>
        <w:t>∪</w:t>
      </w:r>
      <w:r w:rsidR="00FF4703">
        <w:rPr>
          <w:rFonts w:ascii="Times New Roman" w:hAnsi="Times New Roman" w:cs="Times New Roman"/>
          <w:sz w:val="24"/>
          <w:szCs w:val="24"/>
          <w:lang w:val="en-US"/>
        </w:rPr>
        <w:t>[3;+∞)</w:t>
      </w:r>
    </w:p>
    <w:p w:rsidR="005E1A26" w:rsidRPr="00FF4703" w:rsidRDefault="0023544E" w:rsidP="005E1A2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x-1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(x+2)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x-3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≤0</m:t>
        </m:r>
      </m:oMath>
      <w:r w:rsidR="005E1A26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5E1A2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="00F96A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1A26">
        <w:rPr>
          <w:rFonts w:ascii="Times New Roman" w:hAnsi="Times New Roman" w:cs="Times New Roman"/>
          <w:sz w:val="24"/>
          <w:szCs w:val="24"/>
        </w:rPr>
        <w:t xml:space="preserve">Ответ: </w:t>
      </w:r>
      <m:oMath>
        <m:r>
          <w:rPr>
            <w:rFonts w:ascii="Cambria Math" w:hAnsi="Cambria Math" w:cs="Times New Roman"/>
            <w:sz w:val="24"/>
            <w:szCs w:val="24"/>
          </w:rPr>
          <m:t>(-∞;-2</m:t>
        </m:r>
      </m:oMath>
      <w:r w:rsidR="005E1A26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5E1A26">
        <w:rPr>
          <w:rFonts w:ascii="Cambria Math" w:hAnsi="Cambria Math" w:cs="Times New Roman"/>
          <w:sz w:val="24"/>
          <w:szCs w:val="24"/>
          <w:lang w:val="en-US"/>
        </w:rPr>
        <w:t>∪</w:t>
      </w:r>
      <w:r w:rsidR="005E1A26">
        <w:rPr>
          <w:rFonts w:ascii="Times New Roman" w:hAnsi="Times New Roman" w:cs="Times New Roman"/>
          <w:sz w:val="24"/>
          <w:szCs w:val="24"/>
          <w:lang w:val="en-US"/>
        </w:rPr>
        <w:t>{0}</w:t>
      </w:r>
      <w:r w:rsidR="005E1A26">
        <w:rPr>
          <w:rFonts w:ascii="Cambria Math" w:hAnsi="Cambria Math" w:cs="Times New Roman"/>
          <w:sz w:val="24"/>
          <w:szCs w:val="24"/>
          <w:lang w:val="en-US"/>
        </w:rPr>
        <w:t>∪</w:t>
      </w:r>
      <w:r w:rsidR="005E1A26">
        <w:rPr>
          <w:rFonts w:ascii="Times New Roman" w:hAnsi="Times New Roman" w:cs="Times New Roman"/>
          <w:sz w:val="24"/>
          <w:szCs w:val="24"/>
          <w:lang w:val="en-US"/>
        </w:rPr>
        <w:t>[1;3)</w:t>
      </w:r>
    </w:p>
    <w:p w:rsidR="00772584" w:rsidRPr="00FF4703" w:rsidRDefault="0023544E" w:rsidP="0077258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-6x+9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8+2x-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≤0</m:t>
        </m:r>
      </m:oMath>
      <w:r w:rsidR="0077258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</w:t>
      </w:r>
      <w:r w:rsidR="00F96A0A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772584">
        <w:rPr>
          <w:rFonts w:ascii="Times New Roman" w:hAnsi="Times New Roman" w:cs="Times New Roman"/>
          <w:sz w:val="24"/>
          <w:szCs w:val="24"/>
        </w:rPr>
        <w:t xml:space="preserve">Ответ: </w:t>
      </w:r>
      <m:oMath>
        <m:r>
          <w:rPr>
            <w:rFonts w:ascii="Cambria Math" w:hAnsi="Cambria Math" w:cs="Times New Roman"/>
            <w:sz w:val="24"/>
            <w:szCs w:val="24"/>
          </w:rPr>
          <m:t>(-∞;-</m:t>
        </m:r>
      </m:oMath>
      <w:r w:rsidR="00772584"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772584">
        <w:rPr>
          <w:rFonts w:ascii="Cambria Math" w:hAnsi="Cambria Math" w:cs="Times New Roman"/>
          <w:sz w:val="24"/>
          <w:szCs w:val="24"/>
          <w:lang w:val="en-US"/>
        </w:rPr>
        <w:t>∪</w:t>
      </w:r>
      <w:r w:rsidR="00772584">
        <w:rPr>
          <w:rFonts w:ascii="Times New Roman" w:hAnsi="Times New Roman" w:cs="Times New Roman"/>
          <w:sz w:val="24"/>
          <w:szCs w:val="24"/>
          <w:lang w:val="en-US"/>
        </w:rPr>
        <w:t>{3}</w:t>
      </w:r>
      <w:r w:rsidR="00772584">
        <w:rPr>
          <w:rFonts w:ascii="Cambria Math" w:hAnsi="Cambria Math" w:cs="Times New Roman"/>
          <w:sz w:val="24"/>
          <w:szCs w:val="24"/>
          <w:lang w:val="en-US"/>
        </w:rPr>
        <w:t>∪</w:t>
      </w:r>
      <w:r w:rsidR="00772584">
        <w:rPr>
          <w:rFonts w:ascii="Times New Roman" w:hAnsi="Times New Roman" w:cs="Times New Roman"/>
          <w:sz w:val="24"/>
          <w:szCs w:val="24"/>
          <w:lang w:val="en-US"/>
        </w:rPr>
        <w:t>(4;+∞)</w:t>
      </w:r>
    </w:p>
    <w:p w:rsidR="00FF4703" w:rsidRPr="005E1A26" w:rsidRDefault="0023544E" w:rsidP="00EB152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-3x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x-4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≥1</m:t>
        </m:r>
      </m:oMath>
      <w:r w:rsidR="00F96A0A" w:rsidRPr="00F96A0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96A0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96A0A" w:rsidRPr="00F96A0A">
        <w:rPr>
          <w:rFonts w:ascii="Times New Roman" w:hAnsi="Times New Roman" w:cs="Times New Roman"/>
          <w:sz w:val="24"/>
          <w:szCs w:val="24"/>
        </w:rPr>
        <w:t xml:space="preserve">    </w:t>
      </w:r>
      <w:r w:rsidR="00F96A0A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F96A0A">
        <w:rPr>
          <w:rFonts w:ascii="Times New Roman" w:hAnsi="Times New Roman" w:cs="Times New Roman"/>
          <w:sz w:val="24"/>
          <w:szCs w:val="24"/>
        </w:rPr>
        <w:t>Ответ: {</w:t>
      </w:r>
      <w:r w:rsidR="00F96A0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96A0A" w:rsidRPr="00F96A0A">
        <w:rPr>
          <w:rFonts w:ascii="Times New Roman" w:hAnsi="Times New Roman" w:cs="Times New Roman"/>
          <w:sz w:val="24"/>
          <w:szCs w:val="24"/>
        </w:rPr>
        <w:t>}</w:t>
      </w:r>
      <w:r w:rsidR="00F96A0A" w:rsidRPr="00F96A0A">
        <w:rPr>
          <w:rFonts w:ascii="Cambria Math" w:hAnsi="Cambria Math" w:cs="Times New Roman"/>
          <w:sz w:val="24"/>
          <w:szCs w:val="24"/>
        </w:rPr>
        <w:t>∪</w:t>
      </w:r>
      <w:r w:rsidR="00F96A0A" w:rsidRPr="00F96A0A">
        <w:rPr>
          <w:rFonts w:ascii="Times New Roman" w:hAnsi="Times New Roman" w:cs="Times New Roman"/>
          <w:sz w:val="24"/>
          <w:szCs w:val="24"/>
        </w:rPr>
        <w:t>(4;+∞)</w:t>
      </w:r>
    </w:p>
    <w:p w:rsidR="000A77DE" w:rsidRDefault="000A77DE" w:rsidP="00F54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77DE" w:rsidRDefault="00D9513C" w:rsidP="000A77D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Краткий анализ знаний учащихся, полученных</w:t>
      </w:r>
      <w:r w:rsidR="00AA2E91">
        <w:rPr>
          <w:rFonts w:ascii="Times New Roman" w:hAnsi="Times New Roman" w:cs="Times New Roman"/>
          <w:b/>
          <w:i/>
          <w:sz w:val="28"/>
          <w:szCs w:val="28"/>
        </w:rPr>
        <w:t xml:space="preserve"> на уроках по теме: метод интервалов.</w:t>
      </w:r>
    </w:p>
    <w:p w:rsidR="00AA2E91" w:rsidRDefault="00AA2E91" w:rsidP="000A77D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69C7" w:rsidRDefault="00CB69C7" w:rsidP="00AA2E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Проведена проверочная работа по теме: метод интервалов.</w:t>
      </w:r>
    </w:p>
    <w:p w:rsidR="00CB69C7" w:rsidRDefault="00CB69C7" w:rsidP="00AA2E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Оценки знаний учащихся:     оценку 5     получили    9 учащихся,</w:t>
      </w:r>
    </w:p>
    <w:p w:rsidR="00CB69C7" w:rsidRDefault="00CB69C7" w:rsidP="00AA2E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оценку  4         -              8 учащихся,</w:t>
      </w:r>
    </w:p>
    <w:p w:rsidR="00CB69C7" w:rsidRPr="00CB69C7" w:rsidRDefault="00CB69C7" w:rsidP="00CB69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оценку  3         -              6 учащихся,</w:t>
      </w:r>
    </w:p>
    <w:p w:rsidR="00CB69C7" w:rsidRDefault="00CB69C7" w:rsidP="00CB69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оценку  2         -              3 учащихся.</w:t>
      </w:r>
    </w:p>
    <w:p w:rsidR="006A634C" w:rsidRDefault="006A634C" w:rsidP="00CB69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Абсолютная успеваемость 89%</w:t>
      </w:r>
      <w:r w:rsidR="00A374EA">
        <w:rPr>
          <w:rFonts w:ascii="Times New Roman" w:hAnsi="Times New Roman" w:cs="Times New Roman"/>
          <w:sz w:val="24"/>
          <w:szCs w:val="24"/>
        </w:rPr>
        <w:t xml:space="preserve"> (23 ученика)</w:t>
      </w:r>
      <w:r>
        <w:rPr>
          <w:rFonts w:ascii="Times New Roman" w:hAnsi="Times New Roman" w:cs="Times New Roman"/>
          <w:sz w:val="24"/>
          <w:szCs w:val="24"/>
        </w:rPr>
        <w:t>,  качественная успеваемость   65%</w:t>
      </w:r>
      <w:r w:rsidR="00A374EA">
        <w:rPr>
          <w:rFonts w:ascii="Times New Roman" w:hAnsi="Times New Roman" w:cs="Times New Roman"/>
          <w:sz w:val="24"/>
          <w:szCs w:val="24"/>
        </w:rPr>
        <w:t xml:space="preserve"> (17 учеников)</w:t>
      </w:r>
      <w:r>
        <w:rPr>
          <w:rFonts w:ascii="Times New Roman" w:hAnsi="Times New Roman" w:cs="Times New Roman"/>
          <w:sz w:val="24"/>
          <w:szCs w:val="24"/>
        </w:rPr>
        <w:t>.</w:t>
      </w:r>
      <w:r w:rsidR="00F35D9D">
        <w:rPr>
          <w:rFonts w:ascii="Times New Roman" w:hAnsi="Times New Roman" w:cs="Times New Roman"/>
          <w:sz w:val="24"/>
          <w:szCs w:val="24"/>
        </w:rPr>
        <w:t xml:space="preserve"> Всего 26 учащихся.</w:t>
      </w:r>
    </w:p>
    <w:p w:rsidR="00BE3735" w:rsidRDefault="00BE3735" w:rsidP="00CB69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27CA" w:rsidRDefault="009F27CA" w:rsidP="00CB69C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634C" w:rsidRPr="00F5497C" w:rsidRDefault="006A634C" w:rsidP="00CB69C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497C">
        <w:rPr>
          <w:rFonts w:ascii="Times New Roman" w:hAnsi="Times New Roman" w:cs="Times New Roman"/>
          <w:i/>
          <w:sz w:val="28"/>
          <w:szCs w:val="28"/>
        </w:rPr>
        <w:lastRenderedPageBreak/>
        <w:t>Основные ошибки:</w:t>
      </w:r>
    </w:p>
    <w:p w:rsidR="006A634C" w:rsidRDefault="006A634C" w:rsidP="006A634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 соблюдение всех </w:t>
      </w:r>
      <w:r w:rsidR="00F35D9D">
        <w:rPr>
          <w:rFonts w:ascii="Times New Roman" w:hAnsi="Times New Roman" w:cs="Times New Roman"/>
          <w:sz w:val="24"/>
          <w:szCs w:val="24"/>
        </w:rPr>
        <w:t xml:space="preserve">четырех </w:t>
      </w:r>
      <w:r>
        <w:rPr>
          <w:rFonts w:ascii="Times New Roman" w:hAnsi="Times New Roman" w:cs="Times New Roman"/>
          <w:sz w:val="24"/>
          <w:szCs w:val="24"/>
        </w:rPr>
        <w:t>этапов при решении методом интервалов, например, не учитывают область определения функции</w:t>
      </w:r>
      <w:r w:rsidR="00F35D9D">
        <w:rPr>
          <w:rFonts w:ascii="Times New Roman" w:hAnsi="Times New Roman" w:cs="Times New Roman"/>
          <w:sz w:val="24"/>
          <w:szCs w:val="24"/>
        </w:rPr>
        <w:t xml:space="preserve"> (51% уч.)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634C" w:rsidRDefault="006A634C" w:rsidP="006A634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Неправильная расстановка знаков функции на 4 этапе решения</w:t>
      </w:r>
      <w:r w:rsidR="00F35D9D">
        <w:rPr>
          <w:rFonts w:ascii="Times New Roman" w:hAnsi="Times New Roman" w:cs="Times New Roman"/>
          <w:sz w:val="24"/>
          <w:szCs w:val="24"/>
        </w:rPr>
        <w:t xml:space="preserve">  (34% уч.)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634C" w:rsidRDefault="006A634C" w:rsidP="006A634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учитывают в ответе решение, при котором функция обращается в нуль (множество, состоящее из одного элемента)</w:t>
      </w:r>
      <w:r w:rsidR="00F35D9D">
        <w:rPr>
          <w:rFonts w:ascii="Times New Roman" w:hAnsi="Times New Roman" w:cs="Times New Roman"/>
          <w:sz w:val="24"/>
          <w:szCs w:val="24"/>
        </w:rPr>
        <w:t xml:space="preserve"> (62% уч.)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2E91" w:rsidRPr="00AA2E91" w:rsidRDefault="00AA2E91" w:rsidP="00AA2E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4707" w:rsidRPr="002677F7" w:rsidRDefault="00474707" w:rsidP="00474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213E" w:rsidRPr="002677F7" w:rsidRDefault="0059213E" w:rsidP="00506261">
      <w:pPr>
        <w:rPr>
          <w:rFonts w:ascii="Times New Roman" w:hAnsi="Times New Roman" w:cs="Times New Roman"/>
          <w:sz w:val="24"/>
          <w:szCs w:val="24"/>
        </w:rPr>
      </w:pPr>
    </w:p>
    <w:p w:rsidR="000B3BFC" w:rsidRPr="002677F7" w:rsidRDefault="000B3BFC" w:rsidP="000B3BF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0B3BFC" w:rsidRPr="002677F7" w:rsidSect="00104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choolBook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4F5C"/>
    <w:multiLevelType w:val="hybridMultilevel"/>
    <w:tmpl w:val="A53A3FD4"/>
    <w:lvl w:ilvl="0" w:tplc="C1D23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5A11F9"/>
    <w:multiLevelType w:val="hybridMultilevel"/>
    <w:tmpl w:val="33408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65644"/>
    <w:multiLevelType w:val="hybridMultilevel"/>
    <w:tmpl w:val="A53A3FD4"/>
    <w:lvl w:ilvl="0" w:tplc="C1D23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7E1608"/>
    <w:multiLevelType w:val="hybridMultilevel"/>
    <w:tmpl w:val="F0CA26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858B6"/>
    <w:multiLevelType w:val="hybridMultilevel"/>
    <w:tmpl w:val="3D4AC6D8"/>
    <w:lvl w:ilvl="0" w:tplc="FBAED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FE21D0"/>
    <w:multiLevelType w:val="hybridMultilevel"/>
    <w:tmpl w:val="7FD800D2"/>
    <w:lvl w:ilvl="0" w:tplc="CCAEE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0C6F3E"/>
    <w:multiLevelType w:val="hybridMultilevel"/>
    <w:tmpl w:val="411C4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767EF"/>
    <w:multiLevelType w:val="hybridMultilevel"/>
    <w:tmpl w:val="33408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52064"/>
    <w:multiLevelType w:val="hybridMultilevel"/>
    <w:tmpl w:val="F8324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57967"/>
    <w:multiLevelType w:val="hybridMultilevel"/>
    <w:tmpl w:val="F5287FD0"/>
    <w:lvl w:ilvl="0" w:tplc="14CAEA16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7FBB737F"/>
    <w:multiLevelType w:val="hybridMultilevel"/>
    <w:tmpl w:val="33408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3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F759E9"/>
    <w:rsid w:val="000127C2"/>
    <w:rsid w:val="000551C5"/>
    <w:rsid w:val="00062BA4"/>
    <w:rsid w:val="00066970"/>
    <w:rsid w:val="000A77DE"/>
    <w:rsid w:val="000B3BFC"/>
    <w:rsid w:val="000C0070"/>
    <w:rsid w:val="00104489"/>
    <w:rsid w:val="001707C0"/>
    <w:rsid w:val="0019515B"/>
    <w:rsid w:val="001B7DB4"/>
    <w:rsid w:val="001E6761"/>
    <w:rsid w:val="00204D5E"/>
    <w:rsid w:val="0023544E"/>
    <w:rsid w:val="00261470"/>
    <w:rsid w:val="002677F7"/>
    <w:rsid w:val="00273092"/>
    <w:rsid w:val="002B3A4C"/>
    <w:rsid w:val="002C0C9B"/>
    <w:rsid w:val="002E28A1"/>
    <w:rsid w:val="003141AC"/>
    <w:rsid w:val="0031699F"/>
    <w:rsid w:val="00372F1F"/>
    <w:rsid w:val="003B79FF"/>
    <w:rsid w:val="003F0BB0"/>
    <w:rsid w:val="003F771E"/>
    <w:rsid w:val="00425785"/>
    <w:rsid w:val="00474707"/>
    <w:rsid w:val="004769A8"/>
    <w:rsid w:val="0049104A"/>
    <w:rsid w:val="004961E7"/>
    <w:rsid w:val="004B4F9A"/>
    <w:rsid w:val="004E3EBD"/>
    <w:rsid w:val="004E44D5"/>
    <w:rsid w:val="00506261"/>
    <w:rsid w:val="00521639"/>
    <w:rsid w:val="005523D2"/>
    <w:rsid w:val="005643C3"/>
    <w:rsid w:val="005868B6"/>
    <w:rsid w:val="0059213E"/>
    <w:rsid w:val="005A27D4"/>
    <w:rsid w:val="005D6EC3"/>
    <w:rsid w:val="005E1A26"/>
    <w:rsid w:val="0062332C"/>
    <w:rsid w:val="006266FA"/>
    <w:rsid w:val="00667D86"/>
    <w:rsid w:val="006701B3"/>
    <w:rsid w:val="00672C35"/>
    <w:rsid w:val="006A634C"/>
    <w:rsid w:val="006D19E4"/>
    <w:rsid w:val="006E296C"/>
    <w:rsid w:val="006E44A2"/>
    <w:rsid w:val="00712013"/>
    <w:rsid w:val="0074166B"/>
    <w:rsid w:val="00755F69"/>
    <w:rsid w:val="007626D3"/>
    <w:rsid w:val="00772584"/>
    <w:rsid w:val="00781A51"/>
    <w:rsid w:val="007C5989"/>
    <w:rsid w:val="007C68FD"/>
    <w:rsid w:val="007E36BF"/>
    <w:rsid w:val="007F3419"/>
    <w:rsid w:val="0085748C"/>
    <w:rsid w:val="008812C1"/>
    <w:rsid w:val="00897BCF"/>
    <w:rsid w:val="008D0773"/>
    <w:rsid w:val="008D57D9"/>
    <w:rsid w:val="008F6254"/>
    <w:rsid w:val="00937850"/>
    <w:rsid w:val="0096001C"/>
    <w:rsid w:val="00967666"/>
    <w:rsid w:val="009A5685"/>
    <w:rsid w:val="009D4BBE"/>
    <w:rsid w:val="009E26E7"/>
    <w:rsid w:val="009E705E"/>
    <w:rsid w:val="009F27CA"/>
    <w:rsid w:val="00A1766D"/>
    <w:rsid w:val="00A27351"/>
    <w:rsid w:val="00A275E6"/>
    <w:rsid w:val="00A27FD4"/>
    <w:rsid w:val="00A374EA"/>
    <w:rsid w:val="00A72007"/>
    <w:rsid w:val="00A777B8"/>
    <w:rsid w:val="00A8618B"/>
    <w:rsid w:val="00A95346"/>
    <w:rsid w:val="00AA2E91"/>
    <w:rsid w:val="00AA37DE"/>
    <w:rsid w:val="00AA7C88"/>
    <w:rsid w:val="00B167DE"/>
    <w:rsid w:val="00B16879"/>
    <w:rsid w:val="00B20CCF"/>
    <w:rsid w:val="00BE3735"/>
    <w:rsid w:val="00BF0968"/>
    <w:rsid w:val="00C2594D"/>
    <w:rsid w:val="00CB69C7"/>
    <w:rsid w:val="00CC7152"/>
    <w:rsid w:val="00CE2C15"/>
    <w:rsid w:val="00D057C4"/>
    <w:rsid w:val="00D1469A"/>
    <w:rsid w:val="00D234AB"/>
    <w:rsid w:val="00D427DC"/>
    <w:rsid w:val="00D53A87"/>
    <w:rsid w:val="00D639F3"/>
    <w:rsid w:val="00D84827"/>
    <w:rsid w:val="00D9513C"/>
    <w:rsid w:val="00DC47AC"/>
    <w:rsid w:val="00DD748D"/>
    <w:rsid w:val="00DE0528"/>
    <w:rsid w:val="00DE7391"/>
    <w:rsid w:val="00E46010"/>
    <w:rsid w:val="00EB152B"/>
    <w:rsid w:val="00EC5DC0"/>
    <w:rsid w:val="00ED09E0"/>
    <w:rsid w:val="00EE3A59"/>
    <w:rsid w:val="00F06AC8"/>
    <w:rsid w:val="00F20648"/>
    <w:rsid w:val="00F30FCC"/>
    <w:rsid w:val="00F35D9D"/>
    <w:rsid w:val="00F446E2"/>
    <w:rsid w:val="00F50509"/>
    <w:rsid w:val="00F5497C"/>
    <w:rsid w:val="00F759E9"/>
    <w:rsid w:val="00F96A0A"/>
    <w:rsid w:val="00FA1EF4"/>
    <w:rsid w:val="00FB1C87"/>
    <w:rsid w:val="00FB4180"/>
    <w:rsid w:val="00FC66FA"/>
    <w:rsid w:val="00FF4703"/>
    <w:rsid w:val="00FF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5" type="connector" idref="#_x0000_s1043"/>
        <o:r id="V:Rule6" type="connector" idref="#_x0000_s1044"/>
        <o:r id="V:Rule7" type="connector" idref="#_x0000_s1045"/>
        <o:r id="V:Rule8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9E9"/>
    <w:pPr>
      <w:ind w:left="720"/>
      <w:contextualSpacing/>
    </w:pPr>
  </w:style>
  <w:style w:type="table" w:styleId="a4">
    <w:name w:val="Table Grid"/>
    <w:basedOn w:val="a1"/>
    <w:uiPriority w:val="59"/>
    <w:rsid w:val="001E67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0B3BF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B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3B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8227E-6C50-43D9-A2A8-8177B3E99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 Жуланова</cp:lastModifiedBy>
  <cp:revision>81</cp:revision>
  <dcterms:created xsi:type="dcterms:W3CDTF">2013-06-13T10:34:00Z</dcterms:created>
  <dcterms:modified xsi:type="dcterms:W3CDTF">2015-08-30T15:27:00Z</dcterms:modified>
</cp:coreProperties>
</file>