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CB" w:rsidRPr="004965CB" w:rsidRDefault="004965CB" w:rsidP="004965CB">
      <w:pPr>
        <w:spacing w:line="360" w:lineRule="auto"/>
        <w:ind w:firstLine="709"/>
        <w:jc w:val="center"/>
        <w:rPr>
          <w:b/>
          <w:sz w:val="28"/>
          <w:szCs w:val="28"/>
        </w:rPr>
      </w:pPr>
      <w:r w:rsidRPr="004965CB">
        <w:rPr>
          <w:b/>
          <w:sz w:val="28"/>
          <w:szCs w:val="28"/>
        </w:rPr>
        <w:t xml:space="preserve">Средневековое рыцарство как этап становления </w:t>
      </w:r>
      <w:r>
        <w:rPr>
          <w:b/>
          <w:sz w:val="28"/>
          <w:szCs w:val="28"/>
        </w:rPr>
        <w:t xml:space="preserve">основ </w:t>
      </w:r>
      <w:r w:rsidRPr="004965CB">
        <w:rPr>
          <w:b/>
          <w:sz w:val="28"/>
          <w:szCs w:val="28"/>
        </w:rPr>
        <w:t>ценностей и традиций современных офицеров</w:t>
      </w:r>
    </w:p>
    <w:p w:rsidR="004965CB" w:rsidRDefault="004965CB" w:rsidP="004965CB">
      <w:pPr>
        <w:spacing w:line="360" w:lineRule="auto"/>
        <w:ind w:firstLine="709"/>
        <w:jc w:val="both"/>
        <w:rPr>
          <w:sz w:val="28"/>
          <w:szCs w:val="28"/>
        </w:rPr>
      </w:pPr>
    </w:p>
    <w:p w:rsidR="004965CB" w:rsidRDefault="004965CB" w:rsidP="004965CB">
      <w:pPr>
        <w:spacing w:line="360" w:lineRule="auto"/>
        <w:ind w:firstLine="709"/>
        <w:jc w:val="both"/>
        <w:rPr>
          <w:sz w:val="28"/>
        </w:rPr>
      </w:pPr>
      <w:r>
        <w:rPr>
          <w:sz w:val="28"/>
          <w:szCs w:val="28"/>
        </w:rPr>
        <w:t xml:space="preserve">Чтобы </w:t>
      </w:r>
      <w:r>
        <w:rPr>
          <w:sz w:val="28"/>
          <w:szCs w:val="28"/>
        </w:rPr>
        <w:t>д</w:t>
      </w:r>
      <w:r>
        <w:rPr>
          <w:sz w:val="28"/>
          <w:szCs w:val="28"/>
        </w:rPr>
        <w:t xml:space="preserve">ать наиболее полную характеристику рыцарской морали, следует, хотя бы кратко, вспомнить о тех временах. </w:t>
      </w:r>
      <w:r>
        <w:rPr>
          <w:sz w:val="28"/>
          <w:szCs w:val="22"/>
        </w:rPr>
        <w:t xml:space="preserve">В то время в городах понятия не имели о помощи, поэтому на отдаленных улицах случались такие же грабежи и </w:t>
      </w:r>
      <w:r>
        <w:rPr>
          <w:spacing w:val="-1"/>
          <w:sz w:val="28"/>
          <w:szCs w:val="22"/>
        </w:rPr>
        <w:t>разбои, как и на дорогах в глу</w:t>
      </w:r>
      <w:r>
        <w:rPr>
          <w:sz w:val="28"/>
          <w:szCs w:val="22"/>
        </w:rPr>
        <w:t>хих местах. В связи с этим жители должны были подчиняться двум общепринятым постановлениям: с определенного часа выходить из дому только с зажженными смоля</w:t>
      </w:r>
      <w:r>
        <w:rPr>
          <w:spacing w:val="-3"/>
          <w:sz w:val="28"/>
          <w:szCs w:val="22"/>
        </w:rPr>
        <w:t>ными факелами и в определен</w:t>
      </w:r>
      <w:r>
        <w:rPr>
          <w:sz w:val="28"/>
          <w:szCs w:val="22"/>
        </w:rPr>
        <w:t xml:space="preserve">ный час, смотря по времени </w:t>
      </w:r>
      <w:r>
        <w:rPr>
          <w:spacing w:val="-3"/>
          <w:sz w:val="28"/>
          <w:szCs w:val="22"/>
        </w:rPr>
        <w:t>года, после удара колокола, га</w:t>
      </w:r>
      <w:r>
        <w:rPr>
          <w:sz w:val="28"/>
          <w:szCs w:val="22"/>
        </w:rPr>
        <w:t xml:space="preserve">сить огонь в домах и запирать двери. После удара колокола </w:t>
      </w:r>
      <w:r>
        <w:rPr>
          <w:spacing w:val="-4"/>
          <w:sz w:val="28"/>
          <w:szCs w:val="22"/>
        </w:rPr>
        <w:t>жители города выходили из до</w:t>
      </w:r>
      <w:r>
        <w:rPr>
          <w:sz w:val="28"/>
          <w:szCs w:val="22"/>
        </w:rPr>
        <w:t xml:space="preserve">му только по необходимости. На улицах в дождливое время была такая грязь, что по ним </w:t>
      </w:r>
      <w:r>
        <w:rPr>
          <w:spacing w:val="-3"/>
          <w:sz w:val="28"/>
          <w:szCs w:val="22"/>
        </w:rPr>
        <w:t>можно было только ездить вер</w:t>
      </w:r>
      <w:r>
        <w:rPr>
          <w:spacing w:val="-2"/>
          <w:sz w:val="28"/>
          <w:szCs w:val="22"/>
        </w:rPr>
        <w:t xml:space="preserve">хом или ходить на ходулях. От </w:t>
      </w:r>
      <w:r>
        <w:rPr>
          <w:spacing w:val="-4"/>
          <w:sz w:val="28"/>
          <w:szCs w:val="22"/>
        </w:rPr>
        <w:t>сырости железо на дверях и ок</w:t>
      </w:r>
      <w:r>
        <w:rPr>
          <w:spacing w:val="-1"/>
          <w:sz w:val="28"/>
          <w:szCs w:val="22"/>
        </w:rPr>
        <w:t xml:space="preserve">нах было покрыто ржавчиной. </w:t>
      </w:r>
      <w:r>
        <w:rPr>
          <w:spacing w:val="-4"/>
          <w:sz w:val="28"/>
          <w:szCs w:val="22"/>
        </w:rPr>
        <w:t>Смрадные испарения порожда</w:t>
      </w:r>
      <w:r>
        <w:rPr>
          <w:spacing w:val="-2"/>
          <w:sz w:val="28"/>
          <w:szCs w:val="22"/>
        </w:rPr>
        <w:t>ли страшные болезни, преиму</w:t>
      </w:r>
      <w:r>
        <w:rPr>
          <w:spacing w:val="-3"/>
          <w:sz w:val="28"/>
          <w:szCs w:val="22"/>
        </w:rPr>
        <w:t xml:space="preserve">щественно проказу, от которой </w:t>
      </w:r>
      <w:proofErr w:type="gramStart"/>
      <w:r>
        <w:rPr>
          <w:sz w:val="28"/>
          <w:szCs w:val="22"/>
        </w:rPr>
        <w:t>зараженный</w:t>
      </w:r>
      <w:proofErr w:type="gramEnd"/>
      <w:r>
        <w:rPr>
          <w:sz w:val="28"/>
          <w:szCs w:val="22"/>
        </w:rPr>
        <w:t xml:space="preserve"> умирал дважды. Он объявлялся умершим, лишался права на наследство, </w:t>
      </w:r>
      <w:proofErr w:type="gramStart"/>
      <w:r>
        <w:rPr>
          <w:sz w:val="28"/>
          <w:szCs w:val="22"/>
        </w:rPr>
        <w:t>брак его</w:t>
      </w:r>
      <w:proofErr w:type="gramEnd"/>
      <w:r>
        <w:rPr>
          <w:sz w:val="28"/>
          <w:szCs w:val="22"/>
        </w:rPr>
        <w:t xml:space="preserve"> расторгался, справля</w:t>
      </w:r>
      <w:r>
        <w:rPr>
          <w:spacing w:val="-2"/>
          <w:sz w:val="28"/>
          <w:szCs w:val="22"/>
        </w:rPr>
        <w:t xml:space="preserve">ли его похороны и, прежде чем </w:t>
      </w:r>
      <w:r>
        <w:rPr>
          <w:sz w:val="28"/>
          <w:szCs w:val="22"/>
        </w:rPr>
        <w:t>он умирал действительно, заточали в отдаленный квартал, где никто не мог его видеть.</w:t>
      </w:r>
    </w:p>
    <w:p w:rsidR="004965CB" w:rsidRDefault="004965CB" w:rsidP="004965CB">
      <w:pPr>
        <w:spacing w:line="360" w:lineRule="auto"/>
        <w:ind w:firstLine="709"/>
        <w:jc w:val="both"/>
        <w:rPr>
          <w:sz w:val="28"/>
          <w:szCs w:val="22"/>
        </w:rPr>
      </w:pPr>
      <w:r>
        <w:rPr>
          <w:sz w:val="28"/>
          <w:szCs w:val="22"/>
        </w:rPr>
        <w:t xml:space="preserve">Сколько несправедливости, насилия, жестокости совершалось безнаказанно </w:t>
      </w:r>
      <w:proofErr w:type="gramStart"/>
      <w:r>
        <w:rPr>
          <w:sz w:val="28"/>
          <w:szCs w:val="22"/>
        </w:rPr>
        <w:t>сильным</w:t>
      </w:r>
      <w:proofErr w:type="gramEnd"/>
      <w:r>
        <w:rPr>
          <w:sz w:val="28"/>
          <w:szCs w:val="22"/>
        </w:rPr>
        <w:t xml:space="preserve"> против беспомощного! Горе семейству, утратившему своего главу, если сыновья не достигли еще такого возраста, чтобы суметь защитить мать, сестер и самих себя. Часто тогда враг семейства, обыкновенно честолюбивый и злой сосед, не встречая сопротивления, отнимал у вдовы и сирот отцовское наследие. Счастье, если они сами не попадали в руки своего грабителя и находили убежище и заступничество у другого владельца, родственника или союзника. Тогда воин, тронутый их несчастьем, возмущенный несправедливостью, жертвами которой они стали, клялся отомстить за них, а настойчивость и мужество побуждали его исполнить клятву. Благородное самопожертвование возбуждало всеобщую </w:t>
      </w:r>
      <w:r>
        <w:rPr>
          <w:sz w:val="28"/>
          <w:szCs w:val="22"/>
        </w:rPr>
        <w:lastRenderedPageBreak/>
        <w:t>благодарность и удивление, в особенности женщин, нуждавшихся по своей слабости в могучем и мужественном покровителе. Заразительный пример, внимание со стороны прекрасного пола, желание отличиться воспламеняли сердца молодых дворян, и они с нетерпением ожидали того возраста, когда им будет позволено опоясаться мечом, скрестить копья — словом, стать рыцарем.</w:t>
      </w:r>
    </w:p>
    <w:p w:rsidR="004965CB" w:rsidRDefault="004965CB" w:rsidP="004965CB">
      <w:pPr>
        <w:spacing w:line="360" w:lineRule="auto"/>
        <w:ind w:firstLine="709"/>
        <w:jc w:val="both"/>
        <w:rPr>
          <w:sz w:val="28"/>
          <w:szCs w:val="28"/>
        </w:rPr>
      </w:pPr>
      <w:r>
        <w:rPr>
          <w:spacing w:val="-9"/>
          <w:sz w:val="28"/>
        </w:rPr>
        <w:t>Католическая Церковь, видя в рыцарях защитников веры, опору слабых и бедных, смотрела на рыцарство как на священное воинство, достойное небесной благодати и придавала большое зна</w:t>
      </w:r>
      <w:r>
        <w:rPr>
          <w:spacing w:val="-8"/>
          <w:sz w:val="28"/>
        </w:rPr>
        <w:t xml:space="preserve">чение этому героическому учреждению, </w:t>
      </w:r>
      <w:proofErr w:type="gramStart"/>
      <w:r>
        <w:rPr>
          <w:spacing w:val="-8"/>
          <w:sz w:val="28"/>
        </w:rPr>
        <w:t>освящая прием в рыцари своей пыш</w:t>
      </w:r>
      <w:r>
        <w:rPr>
          <w:spacing w:val="-7"/>
          <w:sz w:val="28"/>
        </w:rPr>
        <w:t>ной</w:t>
      </w:r>
      <w:proofErr w:type="gramEnd"/>
      <w:r>
        <w:rPr>
          <w:spacing w:val="-7"/>
          <w:sz w:val="28"/>
        </w:rPr>
        <w:t xml:space="preserve"> обрядностью. Рыцари, со своей стороны, видя почет и уважение, которы</w:t>
      </w:r>
      <w:r>
        <w:rPr>
          <w:spacing w:val="-10"/>
          <w:sz w:val="28"/>
        </w:rPr>
        <w:t xml:space="preserve">ми их окружали, удвоили усердие и мужество, снискав этим большую любовь </w:t>
      </w:r>
      <w:r>
        <w:rPr>
          <w:spacing w:val="-9"/>
          <w:sz w:val="28"/>
        </w:rPr>
        <w:t xml:space="preserve">народа. Короли приучались более ценить людей великодушных; и личная признательность и политика требовали от них оказания покровительства ордену, </w:t>
      </w:r>
      <w:r>
        <w:rPr>
          <w:spacing w:val="-6"/>
          <w:sz w:val="28"/>
        </w:rPr>
        <w:t>который был и оружием, и защитою, и украшением трона.</w:t>
      </w:r>
    </w:p>
    <w:p w:rsidR="004965CB" w:rsidRDefault="004965CB" w:rsidP="004965CB">
      <w:pPr>
        <w:shd w:val="clear" w:color="auto" w:fill="FFFFFF"/>
        <w:spacing w:line="360" w:lineRule="auto"/>
        <w:ind w:left="57" w:right="57" w:firstLine="720"/>
        <w:jc w:val="both"/>
        <w:rPr>
          <w:sz w:val="28"/>
        </w:rPr>
      </w:pPr>
      <w:r>
        <w:rPr>
          <w:sz w:val="28"/>
          <w:szCs w:val="28"/>
        </w:rPr>
        <w:t xml:space="preserve">Рыцарь отличался красотой и привлекательностью. От рыцаря требовалась сила. Иначе он не смог бы носить доспехи, которые весили 60-80 килограммов. </w:t>
      </w:r>
      <w:r>
        <w:rPr>
          <w:sz w:val="28"/>
          <w:szCs w:val="22"/>
        </w:rPr>
        <w:t xml:space="preserve">Блестящими подвигами рыцари заслужили себе почетные отличия. Им давали разные титулы: дон, сир, </w:t>
      </w:r>
      <w:proofErr w:type="spellStart"/>
      <w:r>
        <w:rPr>
          <w:sz w:val="28"/>
          <w:szCs w:val="22"/>
        </w:rPr>
        <w:t>мессир</w:t>
      </w:r>
      <w:proofErr w:type="spellEnd"/>
      <w:r>
        <w:rPr>
          <w:sz w:val="28"/>
          <w:szCs w:val="22"/>
        </w:rPr>
        <w:t>, монсеньор. Рыцари могли сидеть за одним столом с королями. Они одни имели право носить копья, броню, золоченые шпоры, двойные кольчуги, золото, шлемы, горностаевые и беличьи меха, бархат, красное сукно. Рыцари ставили флюгера на своих башнях.</w:t>
      </w:r>
    </w:p>
    <w:p w:rsidR="004965CB" w:rsidRDefault="004965CB" w:rsidP="004965CB">
      <w:pPr>
        <w:spacing w:line="360" w:lineRule="auto"/>
        <w:ind w:firstLine="709"/>
        <w:jc w:val="both"/>
        <w:rPr>
          <w:sz w:val="28"/>
          <w:szCs w:val="28"/>
        </w:rPr>
      </w:pPr>
      <w:r>
        <w:rPr>
          <w:sz w:val="28"/>
          <w:szCs w:val="28"/>
        </w:rPr>
        <w:t>От рыцаря ожидалось, что он всегда будет заботиться о своей славе, он не может спокойно слушать о чужих успехах. Они часто утверждали, что нет необходимости делать добрые дела, если им суждено остаться неизвестными. Рыцарь всегда печется о своем боевом престиже, а это требует от него мужества. Недостаток мужества – тяжкое обвинение. Все это вело к жесткому соперничеству, но которое не нарушало солидарности среди рыцарей, принадлежащих к элите.</w:t>
      </w:r>
    </w:p>
    <w:p w:rsidR="004965CB" w:rsidRDefault="004965CB" w:rsidP="004965CB">
      <w:pPr>
        <w:spacing w:line="360" w:lineRule="auto"/>
        <w:ind w:firstLine="709"/>
        <w:jc w:val="both"/>
        <w:rPr>
          <w:sz w:val="28"/>
          <w:szCs w:val="28"/>
        </w:rPr>
      </w:pPr>
      <w:r>
        <w:rPr>
          <w:sz w:val="28"/>
          <w:szCs w:val="28"/>
        </w:rPr>
        <w:lastRenderedPageBreak/>
        <w:t>Спутницей мужества была щедрость рыцаря, благодаря которой о его подвигах узнавали многие. Рыцарь должен хранить безусловную верность своим обязательствам по отношению к равным себе. Хорошо известны обычаи принесения странных рыцарских обетов, которые следовало исполнять вопреки правилам здравого смысла.</w:t>
      </w:r>
    </w:p>
    <w:p w:rsidR="004965CB" w:rsidRDefault="004965CB" w:rsidP="004965CB">
      <w:pPr>
        <w:spacing w:line="360" w:lineRule="auto"/>
        <w:ind w:firstLine="709"/>
        <w:jc w:val="both"/>
        <w:rPr>
          <w:sz w:val="28"/>
          <w:szCs w:val="28"/>
        </w:rPr>
      </w:pPr>
      <w:r>
        <w:rPr>
          <w:sz w:val="28"/>
          <w:szCs w:val="28"/>
        </w:rPr>
        <w:t xml:space="preserve">Кроме обязательств перед своим повелителем (сюзереном), рыцарям вменялась в долг особая благодарность тому, кто посвятил их в рыцарский сан. Э. </w:t>
      </w:r>
      <w:proofErr w:type="spellStart"/>
      <w:r>
        <w:rPr>
          <w:sz w:val="28"/>
          <w:szCs w:val="28"/>
        </w:rPr>
        <w:t>Дешан</w:t>
      </w:r>
      <w:proofErr w:type="spellEnd"/>
      <w:r>
        <w:rPr>
          <w:sz w:val="28"/>
          <w:szCs w:val="28"/>
        </w:rPr>
        <w:t xml:space="preserve"> перечисляет условия, которыми должен удовлетворять желающий стать рыцарем: начать новую жизнь, молиться, избегать греха, высокомерия, низких поступков</w:t>
      </w:r>
      <w:r w:rsidR="00DA5B08">
        <w:rPr>
          <w:sz w:val="28"/>
          <w:szCs w:val="28"/>
        </w:rPr>
        <w:t>; защищать церковь, вдов и сирот;</w:t>
      </w:r>
      <w:r>
        <w:rPr>
          <w:sz w:val="28"/>
          <w:szCs w:val="28"/>
        </w:rPr>
        <w:t xml:space="preserve"> заботиться о подданных.  Рыцарь должен быть храбрым, верным и не лишать никого его собственности, воевать лишь за правое дело. Он должен быть заядлым путешественником, сражаться на турнирах в честь дамы сердца; всюду искать отличия, сторониться всего недостойного, быть добрым и справедливым; искать общества храбрых и учиться у них, как совершать деяния великие, по примеру Александра Македонского.</w:t>
      </w:r>
    </w:p>
    <w:p w:rsidR="004965CB" w:rsidRDefault="004965CB" w:rsidP="004965CB">
      <w:pPr>
        <w:spacing w:line="360" w:lineRule="auto"/>
        <w:ind w:firstLine="709"/>
        <w:jc w:val="both"/>
        <w:rPr>
          <w:spacing w:val="-9"/>
          <w:sz w:val="28"/>
        </w:rPr>
      </w:pPr>
      <w:r>
        <w:rPr>
          <w:spacing w:val="-1"/>
          <w:sz w:val="28"/>
          <w:szCs w:val="22"/>
        </w:rPr>
        <w:t xml:space="preserve">Вежливость и обходительность — качества, смягчающие суровость воина, </w:t>
      </w:r>
      <w:r>
        <w:rPr>
          <w:sz w:val="28"/>
          <w:szCs w:val="22"/>
        </w:rPr>
        <w:t xml:space="preserve">предписывались рыцарским уставом и лежали в основе воспитания молодежи, жаждавшей получить рыцарское звание. </w:t>
      </w:r>
      <w:r>
        <w:rPr>
          <w:spacing w:val="-10"/>
          <w:sz w:val="28"/>
        </w:rPr>
        <w:t xml:space="preserve">Чем больше значения, славы и блеска приобретало рыцарство, тем труднее </w:t>
      </w:r>
      <w:r>
        <w:rPr>
          <w:spacing w:val="-9"/>
          <w:sz w:val="28"/>
        </w:rPr>
        <w:t xml:space="preserve">становилось молодым кандидатам получить это благородное звание. </w:t>
      </w:r>
    </w:p>
    <w:p w:rsidR="004965CB" w:rsidRDefault="004965CB" w:rsidP="004965CB">
      <w:pPr>
        <w:spacing w:line="360" w:lineRule="auto"/>
        <w:ind w:firstLine="709"/>
        <w:jc w:val="both"/>
        <w:rPr>
          <w:spacing w:val="-9"/>
          <w:sz w:val="28"/>
        </w:rPr>
      </w:pPr>
      <w:r>
        <w:rPr>
          <w:spacing w:val="-9"/>
          <w:sz w:val="28"/>
        </w:rPr>
        <w:t>Рыцарем мог стать только природный, по отцу и матери, дворянин, достигший двадцати одного года. Но одного дворянского происхождения было недостаточно. Тре</w:t>
      </w:r>
      <w:r>
        <w:rPr>
          <w:spacing w:val="-10"/>
          <w:sz w:val="28"/>
        </w:rPr>
        <w:t>бовалось строгим и суровым воспитанием с юных лет подготовиться к трудно</w:t>
      </w:r>
      <w:r>
        <w:rPr>
          <w:spacing w:val="-9"/>
          <w:sz w:val="28"/>
        </w:rPr>
        <w:t>стям военной жизни, хорошо изучить обязанности рыцаря. Кроме того, посту</w:t>
      </w:r>
      <w:r>
        <w:rPr>
          <w:spacing w:val="-11"/>
          <w:sz w:val="28"/>
        </w:rPr>
        <w:t>павший должен был сначала на низших ступенях воинского звания доказать сво</w:t>
      </w:r>
      <w:r>
        <w:rPr>
          <w:spacing w:val="-9"/>
          <w:sz w:val="28"/>
        </w:rPr>
        <w:t>им мужеством и доблестью, что он достоин быть членом рыцарского сословия.</w:t>
      </w:r>
    </w:p>
    <w:p w:rsidR="004965CB" w:rsidRDefault="004965CB" w:rsidP="004965CB">
      <w:pPr>
        <w:shd w:val="clear" w:color="auto" w:fill="FFFFFF"/>
        <w:spacing w:line="360" w:lineRule="auto"/>
        <w:ind w:left="57" w:right="57" w:firstLine="720"/>
        <w:jc w:val="both"/>
        <w:rPr>
          <w:sz w:val="28"/>
        </w:rPr>
      </w:pPr>
      <w:r>
        <w:rPr>
          <w:sz w:val="28"/>
          <w:szCs w:val="22"/>
        </w:rPr>
        <w:t xml:space="preserve">Каждый рыцарь считал для себя большой честью, если отец поручал ему довершить образование своего сына. </w:t>
      </w:r>
      <w:r>
        <w:rPr>
          <w:spacing w:val="-1"/>
          <w:sz w:val="28"/>
          <w:szCs w:val="22"/>
        </w:rPr>
        <w:t xml:space="preserve">Обычай отдавать молодых людей </w:t>
      </w:r>
      <w:r>
        <w:rPr>
          <w:spacing w:val="-1"/>
          <w:sz w:val="28"/>
          <w:szCs w:val="22"/>
        </w:rPr>
        <w:lastRenderedPageBreak/>
        <w:t>на воспитание другому рыцарю был осно</w:t>
      </w:r>
      <w:r>
        <w:rPr>
          <w:sz w:val="28"/>
          <w:szCs w:val="22"/>
        </w:rPr>
        <w:t>ван на справедливом опасении, что родители не смогли бы подвергнуть своего сына суровым испытаниям, которые были необходимы для рыцарской службы.</w:t>
      </w:r>
    </w:p>
    <w:p w:rsidR="004965CB" w:rsidRDefault="004965CB" w:rsidP="004965CB">
      <w:pPr>
        <w:shd w:val="clear" w:color="auto" w:fill="FFFFFF"/>
        <w:spacing w:line="360" w:lineRule="auto"/>
        <w:ind w:left="57" w:right="57" w:firstLine="720"/>
        <w:jc w:val="both"/>
        <w:rPr>
          <w:spacing w:val="-1"/>
          <w:sz w:val="28"/>
          <w:szCs w:val="22"/>
        </w:rPr>
      </w:pPr>
      <w:r>
        <w:rPr>
          <w:sz w:val="28"/>
          <w:szCs w:val="22"/>
        </w:rPr>
        <w:t xml:space="preserve">Юноша уезжал верхом на парадной лошади, в сопровождении старого верного слуги. По прибытии в замок своего наставника он </w:t>
      </w:r>
      <w:r>
        <w:rPr>
          <w:b/>
          <w:bCs/>
          <w:sz w:val="28"/>
          <w:szCs w:val="22"/>
        </w:rPr>
        <w:t>получал звание пажа, или валета</w:t>
      </w:r>
      <w:r>
        <w:rPr>
          <w:sz w:val="28"/>
          <w:szCs w:val="22"/>
        </w:rPr>
        <w:t xml:space="preserve">. В этом не было ничего унизительного: это была услуга за услугу, </w:t>
      </w:r>
      <w:r>
        <w:rPr>
          <w:spacing w:val="-1"/>
          <w:sz w:val="28"/>
          <w:szCs w:val="22"/>
        </w:rPr>
        <w:t xml:space="preserve">хотя паж исполнял обязанности </w:t>
      </w:r>
      <w:r>
        <w:rPr>
          <w:sz w:val="28"/>
          <w:szCs w:val="22"/>
        </w:rPr>
        <w:t>слуги. Пажи сопровождали ры</w:t>
      </w:r>
      <w:r>
        <w:rPr>
          <w:spacing w:val="-2"/>
          <w:sz w:val="28"/>
          <w:szCs w:val="22"/>
        </w:rPr>
        <w:t xml:space="preserve">царя и его супругу на охоте, в </w:t>
      </w:r>
      <w:r>
        <w:rPr>
          <w:spacing w:val="-1"/>
          <w:sz w:val="28"/>
          <w:szCs w:val="22"/>
        </w:rPr>
        <w:t>путешествиях, в гостях, на про</w:t>
      </w:r>
      <w:r>
        <w:rPr>
          <w:sz w:val="28"/>
          <w:szCs w:val="22"/>
        </w:rPr>
        <w:t xml:space="preserve">гулках, были на посылках и даже служили за столом. </w:t>
      </w:r>
      <w:r>
        <w:rPr>
          <w:spacing w:val="-6"/>
          <w:sz w:val="28"/>
          <w:szCs w:val="22"/>
        </w:rPr>
        <w:t>Предметом первых уроков па</w:t>
      </w:r>
      <w:r>
        <w:rPr>
          <w:spacing w:val="-1"/>
          <w:sz w:val="28"/>
          <w:szCs w:val="22"/>
        </w:rPr>
        <w:t>жа была религия, догматы Церкви.</w:t>
      </w:r>
    </w:p>
    <w:p w:rsidR="00DA5B08" w:rsidRDefault="004965CB" w:rsidP="004965CB">
      <w:pPr>
        <w:shd w:val="clear" w:color="auto" w:fill="FFFFFF"/>
        <w:spacing w:line="360" w:lineRule="auto"/>
        <w:ind w:left="57" w:right="57" w:firstLine="720"/>
        <w:jc w:val="both"/>
        <w:rPr>
          <w:spacing w:val="-2"/>
          <w:sz w:val="28"/>
          <w:szCs w:val="22"/>
        </w:rPr>
      </w:pPr>
      <w:r>
        <w:rPr>
          <w:sz w:val="28"/>
          <w:szCs w:val="22"/>
        </w:rPr>
        <w:t>Вслед за воинскими играми шли разговоры о войне, об охоте, об искусстве вынашивать птиц и дрессировать собак. Иногда молодого пажа учили играть в шахматы или петь под аккомпанемент виолы и лютни песни о любви или воен</w:t>
      </w:r>
      <w:r>
        <w:rPr>
          <w:spacing w:val="-2"/>
          <w:sz w:val="28"/>
          <w:szCs w:val="22"/>
        </w:rPr>
        <w:t xml:space="preserve">ной славе. </w:t>
      </w:r>
    </w:p>
    <w:p w:rsidR="004965CB" w:rsidRDefault="004965CB" w:rsidP="004965CB">
      <w:pPr>
        <w:shd w:val="clear" w:color="auto" w:fill="FFFFFF"/>
        <w:spacing w:line="360" w:lineRule="auto"/>
        <w:ind w:left="57" w:right="57" w:firstLine="720"/>
        <w:jc w:val="both"/>
        <w:rPr>
          <w:sz w:val="28"/>
        </w:rPr>
      </w:pPr>
      <w:r>
        <w:rPr>
          <w:spacing w:val="-2"/>
          <w:sz w:val="28"/>
          <w:szCs w:val="22"/>
        </w:rPr>
        <w:t xml:space="preserve">При </w:t>
      </w:r>
      <w:r>
        <w:rPr>
          <w:b/>
          <w:bCs/>
          <w:spacing w:val="-2"/>
          <w:sz w:val="28"/>
          <w:szCs w:val="22"/>
        </w:rPr>
        <w:t>переходе пажа в оруже</w:t>
      </w:r>
      <w:r>
        <w:rPr>
          <w:b/>
          <w:bCs/>
          <w:spacing w:val="-3"/>
          <w:sz w:val="28"/>
          <w:szCs w:val="22"/>
        </w:rPr>
        <w:t>носцы</w:t>
      </w:r>
      <w:r>
        <w:rPr>
          <w:spacing w:val="-3"/>
          <w:sz w:val="28"/>
          <w:szCs w:val="22"/>
        </w:rPr>
        <w:t>, когда меч впервые влагал</w:t>
      </w:r>
      <w:r>
        <w:rPr>
          <w:spacing w:val="-1"/>
          <w:sz w:val="28"/>
          <w:szCs w:val="22"/>
        </w:rPr>
        <w:t xml:space="preserve">ся ему в руки, по поводу такого </w:t>
      </w:r>
      <w:r>
        <w:rPr>
          <w:sz w:val="28"/>
          <w:szCs w:val="22"/>
        </w:rPr>
        <w:t>важного события совершали религиозный обряд.</w:t>
      </w:r>
    </w:p>
    <w:p w:rsidR="004965CB" w:rsidRDefault="004965CB" w:rsidP="004965CB">
      <w:pPr>
        <w:shd w:val="clear" w:color="auto" w:fill="FFFFFF"/>
        <w:spacing w:line="360" w:lineRule="auto"/>
        <w:ind w:left="57" w:right="57" w:firstLine="720"/>
        <w:jc w:val="both"/>
        <w:rPr>
          <w:sz w:val="28"/>
        </w:rPr>
      </w:pPr>
      <w:r>
        <w:rPr>
          <w:sz w:val="28"/>
          <w:szCs w:val="22"/>
        </w:rPr>
        <w:t xml:space="preserve">Отец и мать или доверенные </w:t>
      </w:r>
      <w:r>
        <w:rPr>
          <w:spacing w:val="-2"/>
          <w:sz w:val="28"/>
          <w:szCs w:val="22"/>
        </w:rPr>
        <w:t>лица, держа восковые свечи, под</w:t>
      </w:r>
      <w:r>
        <w:rPr>
          <w:spacing w:val="-5"/>
          <w:sz w:val="28"/>
          <w:szCs w:val="22"/>
        </w:rPr>
        <w:t>водили к алтарю будущего оруже</w:t>
      </w:r>
      <w:r>
        <w:rPr>
          <w:sz w:val="28"/>
          <w:szCs w:val="22"/>
        </w:rPr>
        <w:t>носца. Священнослужитель брал с престола меч и пояс и, благо</w:t>
      </w:r>
      <w:r>
        <w:rPr>
          <w:spacing w:val="-1"/>
          <w:sz w:val="28"/>
          <w:szCs w:val="22"/>
        </w:rPr>
        <w:t>словив их несколько раз, опоясы</w:t>
      </w:r>
      <w:r>
        <w:rPr>
          <w:sz w:val="28"/>
          <w:szCs w:val="22"/>
        </w:rPr>
        <w:t>вал молодого дворянина.</w:t>
      </w:r>
    </w:p>
    <w:p w:rsidR="00DA5B08" w:rsidRDefault="004965CB" w:rsidP="004965CB">
      <w:pPr>
        <w:shd w:val="clear" w:color="auto" w:fill="FFFFFF"/>
        <w:spacing w:line="360" w:lineRule="auto"/>
        <w:ind w:left="57" w:right="57" w:firstLine="720"/>
        <w:jc w:val="both"/>
        <w:rPr>
          <w:sz w:val="28"/>
          <w:szCs w:val="22"/>
        </w:rPr>
      </w:pPr>
      <w:r>
        <w:rPr>
          <w:sz w:val="28"/>
          <w:szCs w:val="22"/>
        </w:rPr>
        <w:t xml:space="preserve">В звании оруженосцев, которое обычно достигалось к четырнадцати годам, молодые воспитанники имели </w:t>
      </w:r>
      <w:r>
        <w:rPr>
          <w:spacing w:val="-3"/>
          <w:sz w:val="28"/>
          <w:szCs w:val="22"/>
        </w:rPr>
        <w:t xml:space="preserve">возможность больше общаться со </w:t>
      </w:r>
      <w:r>
        <w:rPr>
          <w:sz w:val="28"/>
          <w:szCs w:val="22"/>
        </w:rPr>
        <w:t>своими воспитателями и свобод</w:t>
      </w:r>
      <w:r>
        <w:rPr>
          <w:spacing w:val="-2"/>
          <w:sz w:val="28"/>
          <w:szCs w:val="22"/>
        </w:rPr>
        <w:t xml:space="preserve">нее участвовать в их беседах, что </w:t>
      </w:r>
      <w:r>
        <w:rPr>
          <w:sz w:val="28"/>
          <w:szCs w:val="22"/>
        </w:rPr>
        <w:t xml:space="preserve">способствовало их образованию. </w:t>
      </w:r>
    </w:p>
    <w:p w:rsidR="00DA5B08" w:rsidRDefault="004965CB" w:rsidP="004965CB">
      <w:pPr>
        <w:shd w:val="clear" w:color="auto" w:fill="FFFFFF"/>
        <w:spacing w:line="360" w:lineRule="auto"/>
        <w:ind w:left="57" w:right="57" w:firstLine="720"/>
        <w:jc w:val="both"/>
        <w:rPr>
          <w:sz w:val="28"/>
          <w:szCs w:val="22"/>
        </w:rPr>
      </w:pPr>
      <w:r>
        <w:rPr>
          <w:b/>
          <w:bCs/>
          <w:spacing w:val="-2"/>
          <w:sz w:val="28"/>
          <w:szCs w:val="22"/>
        </w:rPr>
        <w:t>Оруженосец, добивавшийся рыцарского звания</w:t>
      </w:r>
      <w:r>
        <w:rPr>
          <w:spacing w:val="-2"/>
          <w:sz w:val="28"/>
          <w:szCs w:val="22"/>
        </w:rPr>
        <w:t xml:space="preserve">, просил навести о себе справки. Король или знатный сеньор, к которому обращались с просьбой, убеждался в </w:t>
      </w:r>
      <w:r>
        <w:rPr>
          <w:sz w:val="28"/>
          <w:szCs w:val="22"/>
        </w:rPr>
        <w:t xml:space="preserve">храбрости и других доблестях молодого оруженосца и назначал день посвящения. </w:t>
      </w:r>
    </w:p>
    <w:p w:rsidR="004965CB" w:rsidRDefault="004965CB" w:rsidP="004965CB">
      <w:pPr>
        <w:shd w:val="clear" w:color="auto" w:fill="FFFFFF"/>
        <w:spacing w:line="360" w:lineRule="auto"/>
        <w:ind w:left="57" w:right="57" w:firstLine="720"/>
        <w:jc w:val="both"/>
        <w:rPr>
          <w:sz w:val="28"/>
        </w:rPr>
      </w:pPr>
      <w:r>
        <w:rPr>
          <w:spacing w:val="-4"/>
          <w:sz w:val="28"/>
          <w:szCs w:val="22"/>
        </w:rPr>
        <w:t>Молитвою, строгим постом и чи</w:t>
      </w:r>
      <w:r>
        <w:rPr>
          <w:spacing w:val="-1"/>
          <w:sz w:val="28"/>
          <w:szCs w:val="22"/>
        </w:rPr>
        <w:t xml:space="preserve">стосердечным раскаянием в грехах </w:t>
      </w:r>
      <w:r>
        <w:rPr>
          <w:sz w:val="28"/>
          <w:szCs w:val="22"/>
        </w:rPr>
        <w:t>новик несколько дней приготовлялся к посвящению. По</w:t>
      </w:r>
      <w:r>
        <w:rPr>
          <w:spacing w:val="-3"/>
          <w:sz w:val="28"/>
          <w:szCs w:val="22"/>
        </w:rPr>
        <w:t>сле исповеди и благоговейного при</w:t>
      </w:r>
      <w:r>
        <w:rPr>
          <w:sz w:val="28"/>
          <w:szCs w:val="22"/>
        </w:rPr>
        <w:t xml:space="preserve">общения Святых Тайн его облекали </w:t>
      </w:r>
      <w:r>
        <w:rPr>
          <w:spacing w:val="-4"/>
          <w:sz w:val="28"/>
          <w:szCs w:val="22"/>
        </w:rPr>
        <w:t xml:space="preserve">в белую как снег </w:t>
      </w:r>
      <w:r>
        <w:rPr>
          <w:spacing w:val="-4"/>
          <w:sz w:val="28"/>
          <w:szCs w:val="22"/>
        </w:rPr>
        <w:lastRenderedPageBreak/>
        <w:t xml:space="preserve">льняную одежду — </w:t>
      </w:r>
      <w:r>
        <w:rPr>
          <w:spacing w:val="-1"/>
          <w:sz w:val="28"/>
          <w:szCs w:val="22"/>
        </w:rPr>
        <w:t xml:space="preserve">символ непорочности, необходимой </w:t>
      </w:r>
      <w:r>
        <w:rPr>
          <w:sz w:val="28"/>
          <w:szCs w:val="22"/>
        </w:rPr>
        <w:t>в рыцарском звании, отчего и произошло слово кандидат (</w:t>
      </w:r>
      <w:proofErr w:type="spellStart"/>
      <w:r>
        <w:rPr>
          <w:sz w:val="28"/>
          <w:szCs w:val="22"/>
          <w:lang w:val="en-US"/>
        </w:rPr>
        <w:t>candide</w:t>
      </w:r>
      <w:proofErr w:type="spellEnd"/>
      <w:r>
        <w:rPr>
          <w:sz w:val="28"/>
          <w:szCs w:val="22"/>
        </w:rPr>
        <w:t xml:space="preserve"> от </w:t>
      </w:r>
      <w:proofErr w:type="spellStart"/>
      <w:r>
        <w:rPr>
          <w:sz w:val="28"/>
          <w:szCs w:val="22"/>
          <w:lang w:val="en-US"/>
        </w:rPr>
        <w:t>candidus</w:t>
      </w:r>
      <w:proofErr w:type="spellEnd"/>
      <w:r>
        <w:rPr>
          <w:sz w:val="28"/>
          <w:szCs w:val="22"/>
        </w:rPr>
        <w:t xml:space="preserve">, что значит «белый»). В </w:t>
      </w:r>
      <w:r>
        <w:rPr>
          <w:spacing w:val="-1"/>
          <w:sz w:val="28"/>
          <w:szCs w:val="22"/>
        </w:rPr>
        <w:t xml:space="preserve">этом одеянии кандидат отправлялся </w:t>
      </w:r>
      <w:r>
        <w:rPr>
          <w:sz w:val="28"/>
          <w:szCs w:val="22"/>
        </w:rPr>
        <w:t>в церковь на ночное бдение. Там, перед образом Иисуса Христа, подле надгробных памятников с изображениями принцев и великих полководцев, преклонял он колена и, сложив руки крестом, с поник</w:t>
      </w:r>
      <w:r>
        <w:rPr>
          <w:spacing w:val="-1"/>
          <w:sz w:val="28"/>
          <w:szCs w:val="22"/>
        </w:rPr>
        <w:t xml:space="preserve">шей головой, проводил всю ночь в </w:t>
      </w:r>
      <w:r>
        <w:rPr>
          <w:sz w:val="28"/>
          <w:szCs w:val="22"/>
        </w:rPr>
        <w:t>молитве и размышлениях, вспоми</w:t>
      </w:r>
      <w:r>
        <w:rPr>
          <w:spacing w:val="-3"/>
          <w:sz w:val="28"/>
          <w:szCs w:val="22"/>
        </w:rPr>
        <w:t xml:space="preserve">нал усопших героев и молил Творца </w:t>
      </w:r>
      <w:r>
        <w:rPr>
          <w:spacing w:val="-4"/>
          <w:sz w:val="28"/>
          <w:szCs w:val="22"/>
        </w:rPr>
        <w:t>удостоить его такой же подвижниче</w:t>
      </w:r>
      <w:r>
        <w:rPr>
          <w:sz w:val="28"/>
          <w:szCs w:val="22"/>
        </w:rPr>
        <w:t>ской жизни и достойной смерти.</w:t>
      </w:r>
    </w:p>
    <w:p w:rsidR="004965CB" w:rsidRDefault="004965CB" w:rsidP="004965CB">
      <w:pPr>
        <w:shd w:val="clear" w:color="auto" w:fill="FFFFFF"/>
        <w:spacing w:line="360" w:lineRule="auto"/>
        <w:ind w:left="57" w:right="57" w:firstLine="720"/>
        <w:jc w:val="both"/>
        <w:rPr>
          <w:sz w:val="28"/>
        </w:rPr>
      </w:pPr>
      <w:r>
        <w:rPr>
          <w:spacing w:val="-9"/>
          <w:sz w:val="28"/>
        </w:rPr>
        <w:t xml:space="preserve">На рассвете приходили за кандидатом старейшие рыцари, восприемники, </w:t>
      </w:r>
      <w:r>
        <w:rPr>
          <w:spacing w:val="-16"/>
          <w:sz w:val="28"/>
        </w:rPr>
        <w:t xml:space="preserve">избранные сопровождать </w:t>
      </w:r>
      <w:proofErr w:type="spellStart"/>
      <w:r>
        <w:rPr>
          <w:spacing w:val="-16"/>
          <w:sz w:val="28"/>
        </w:rPr>
        <w:t>новопосвящаемого</w:t>
      </w:r>
      <w:proofErr w:type="spellEnd"/>
      <w:r>
        <w:rPr>
          <w:spacing w:val="-16"/>
          <w:sz w:val="28"/>
        </w:rPr>
        <w:t xml:space="preserve"> во время обряда, и уводили его мыться. </w:t>
      </w:r>
      <w:r>
        <w:rPr>
          <w:spacing w:val="-12"/>
          <w:sz w:val="28"/>
        </w:rPr>
        <w:t xml:space="preserve">После мытья ему надевали на шею перевязь с мечом, укладывали его в постель и </w:t>
      </w:r>
      <w:r>
        <w:rPr>
          <w:spacing w:val="-11"/>
          <w:sz w:val="28"/>
        </w:rPr>
        <w:t xml:space="preserve">покрывали простым белым полотном, а иногда и черным сукном — в знак того, </w:t>
      </w:r>
      <w:r>
        <w:rPr>
          <w:spacing w:val="-7"/>
          <w:sz w:val="28"/>
        </w:rPr>
        <w:t>что он прощался со сквернами мира и вступал в новую жизнь.</w:t>
      </w:r>
    </w:p>
    <w:p w:rsidR="004965CB" w:rsidRPr="00D464B0" w:rsidRDefault="004965CB" w:rsidP="00DA5B08">
      <w:pPr>
        <w:shd w:val="clear" w:color="auto" w:fill="FFFFFF"/>
        <w:spacing w:line="360" w:lineRule="auto"/>
        <w:ind w:left="57" w:right="57" w:firstLine="720"/>
        <w:jc w:val="both"/>
        <w:rPr>
          <w:i/>
          <w:spacing w:val="-6"/>
          <w:sz w:val="28"/>
        </w:rPr>
      </w:pPr>
      <w:r>
        <w:rPr>
          <w:spacing w:val="-9"/>
          <w:sz w:val="28"/>
        </w:rPr>
        <w:t>Затем восприемники, в сопровождении родственников, друзей и всех окре</w:t>
      </w:r>
      <w:r>
        <w:rPr>
          <w:spacing w:val="-10"/>
          <w:sz w:val="28"/>
        </w:rPr>
        <w:t xml:space="preserve">стных рыцарей, </w:t>
      </w:r>
      <w:proofErr w:type="spellStart"/>
      <w:r>
        <w:rPr>
          <w:spacing w:val="-10"/>
          <w:sz w:val="28"/>
        </w:rPr>
        <w:t>приглашавшихся</w:t>
      </w:r>
      <w:proofErr w:type="spellEnd"/>
      <w:r>
        <w:rPr>
          <w:spacing w:val="-10"/>
          <w:sz w:val="28"/>
        </w:rPr>
        <w:t xml:space="preserve"> на церемонию, вели </w:t>
      </w:r>
      <w:proofErr w:type="spellStart"/>
      <w:r>
        <w:rPr>
          <w:spacing w:val="-10"/>
          <w:sz w:val="28"/>
        </w:rPr>
        <w:t>новопосвящаемого</w:t>
      </w:r>
      <w:proofErr w:type="spellEnd"/>
      <w:r>
        <w:rPr>
          <w:spacing w:val="-10"/>
          <w:sz w:val="28"/>
        </w:rPr>
        <w:t xml:space="preserve"> в цер</w:t>
      </w:r>
      <w:r>
        <w:rPr>
          <w:spacing w:val="-6"/>
          <w:sz w:val="28"/>
        </w:rPr>
        <w:t>ковь. Здесь священник благословлял меч новика и читал по-латыни псалмы. После этого новопосвященного надевали в рыцарские одежды, доспехи, вручали вооружение приговаривая о глубоком смысле того или иного элемента, например: «</w:t>
      </w:r>
      <w:r>
        <w:rPr>
          <w:spacing w:val="-12"/>
          <w:sz w:val="28"/>
        </w:rPr>
        <w:t>Щит их да будет прибежищем слабого и угнетенного; мужество их да поддер</w:t>
      </w:r>
      <w:r>
        <w:rPr>
          <w:spacing w:val="-7"/>
          <w:sz w:val="28"/>
        </w:rPr>
        <w:t>живает везде и во всем правое дело того, кто к ним обратится</w:t>
      </w:r>
      <w:r>
        <w:rPr>
          <w:spacing w:val="-6"/>
          <w:sz w:val="28"/>
        </w:rPr>
        <w:t xml:space="preserve">». </w:t>
      </w:r>
    </w:p>
    <w:p w:rsidR="004965CB" w:rsidRDefault="004965CB" w:rsidP="004965CB">
      <w:pPr>
        <w:spacing w:line="360" w:lineRule="auto"/>
        <w:ind w:firstLine="851"/>
        <w:jc w:val="both"/>
        <w:rPr>
          <w:sz w:val="28"/>
        </w:rPr>
      </w:pPr>
      <w:r>
        <w:rPr>
          <w:spacing w:val="-1"/>
          <w:sz w:val="28"/>
          <w:szCs w:val="22"/>
        </w:rPr>
        <w:t>Хотя рыцари и пользовались больши</w:t>
      </w:r>
      <w:r>
        <w:rPr>
          <w:sz w:val="28"/>
          <w:szCs w:val="22"/>
        </w:rPr>
        <w:t>ми преимуществами, но если они совершали какой-либо поступок, противоречивший уставу, их разжаловали. При</w:t>
      </w:r>
      <w:r>
        <w:rPr>
          <w:spacing w:val="-3"/>
          <w:sz w:val="28"/>
          <w:szCs w:val="22"/>
        </w:rPr>
        <w:t xml:space="preserve">чем </w:t>
      </w:r>
      <w:r w:rsidRPr="00D464B0">
        <w:rPr>
          <w:b/>
          <w:spacing w:val="-3"/>
          <w:sz w:val="28"/>
          <w:szCs w:val="22"/>
        </w:rPr>
        <w:t>разжалование рыцаря</w:t>
      </w:r>
      <w:r>
        <w:rPr>
          <w:spacing w:val="-3"/>
          <w:sz w:val="28"/>
          <w:szCs w:val="22"/>
        </w:rPr>
        <w:t xml:space="preserve"> сопровождалось такими </w:t>
      </w:r>
      <w:r>
        <w:rPr>
          <w:sz w:val="28"/>
          <w:szCs w:val="22"/>
        </w:rPr>
        <w:t>обрядами, которые производили на зрителей гнетущее впечатление.</w:t>
      </w:r>
    </w:p>
    <w:p w:rsidR="004965CB" w:rsidRDefault="004965CB" w:rsidP="004965CB">
      <w:pPr>
        <w:shd w:val="clear" w:color="auto" w:fill="FFFFFF"/>
        <w:spacing w:line="360" w:lineRule="auto"/>
        <w:ind w:left="57" w:right="57" w:firstLine="720"/>
        <w:jc w:val="both"/>
        <w:rPr>
          <w:spacing w:val="-5"/>
          <w:sz w:val="28"/>
          <w:szCs w:val="22"/>
        </w:rPr>
      </w:pPr>
      <w:r>
        <w:rPr>
          <w:spacing w:val="-2"/>
          <w:sz w:val="28"/>
          <w:szCs w:val="22"/>
        </w:rPr>
        <w:t xml:space="preserve">Если какой-нибудь рыцарь оказывался </w:t>
      </w:r>
      <w:r>
        <w:rPr>
          <w:sz w:val="28"/>
          <w:szCs w:val="22"/>
        </w:rPr>
        <w:t xml:space="preserve">виновным в вероотступничестве, измене </w:t>
      </w:r>
      <w:r>
        <w:rPr>
          <w:spacing w:val="-2"/>
          <w:sz w:val="28"/>
          <w:szCs w:val="22"/>
        </w:rPr>
        <w:t xml:space="preserve">или другом преступлении, которое влекло </w:t>
      </w:r>
      <w:r>
        <w:rPr>
          <w:sz w:val="28"/>
          <w:szCs w:val="22"/>
        </w:rPr>
        <w:t xml:space="preserve">за собой изгнание или смертную казнь, </w:t>
      </w:r>
      <w:r>
        <w:rPr>
          <w:spacing w:val="-3"/>
          <w:sz w:val="28"/>
          <w:szCs w:val="22"/>
        </w:rPr>
        <w:t>тогда собиралось двадцать — тридцать ры</w:t>
      </w:r>
      <w:r>
        <w:rPr>
          <w:sz w:val="28"/>
          <w:szCs w:val="22"/>
        </w:rPr>
        <w:t xml:space="preserve">царей и оруженосцев, которые вызывали </w:t>
      </w:r>
      <w:r>
        <w:rPr>
          <w:spacing w:val="-1"/>
          <w:sz w:val="28"/>
          <w:szCs w:val="22"/>
        </w:rPr>
        <w:t>его на суд. Собирал рыцарей герольдмей</w:t>
      </w:r>
      <w:r>
        <w:rPr>
          <w:sz w:val="28"/>
          <w:szCs w:val="22"/>
        </w:rPr>
        <w:t>стер или герольд. Он должен был изло</w:t>
      </w:r>
      <w:r>
        <w:rPr>
          <w:spacing w:val="-5"/>
          <w:sz w:val="28"/>
          <w:szCs w:val="22"/>
        </w:rPr>
        <w:t xml:space="preserve">жить все обстоятельства дела собранию рыцарей. После выслушивания объяснений, рыцари приступали </w:t>
      </w:r>
      <w:r>
        <w:rPr>
          <w:spacing w:val="-5"/>
          <w:sz w:val="28"/>
          <w:szCs w:val="22"/>
        </w:rPr>
        <w:lastRenderedPageBreak/>
        <w:t>к процедуре разжалования. На помосте в центре города, с провинившегося снимали оружие, доспехи, приговаривая, что это доспехи обесчестившего себя рыцаря, снятую рыцарскую одежду тут же рвали. После этого обвиненного направляли в церковь, где с него «снимали все обязательства и отпевали». После этого передавали в руки местным судьям и  палачу.</w:t>
      </w:r>
    </w:p>
    <w:p w:rsidR="004965CB" w:rsidRDefault="004965CB" w:rsidP="004965CB">
      <w:pPr>
        <w:spacing w:line="360" w:lineRule="auto"/>
        <w:ind w:firstLine="709"/>
        <w:jc w:val="both"/>
        <w:rPr>
          <w:sz w:val="28"/>
          <w:szCs w:val="28"/>
        </w:rPr>
      </w:pPr>
      <w:r>
        <w:rPr>
          <w:sz w:val="28"/>
          <w:szCs w:val="28"/>
        </w:rPr>
        <w:t xml:space="preserve">Славу рыцарю приносила не столько победа, сколько поведение в бою. Гибель в бою была хорошим завершением биографии рыцаря. </w:t>
      </w:r>
    </w:p>
    <w:p w:rsidR="004965CB" w:rsidRDefault="004965CB" w:rsidP="004965CB">
      <w:pPr>
        <w:shd w:val="clear" w:color="auto" w:fill="FFFFFF"/>
        <w:spacing w:line="360" w:lineRule="auto"/>
        <w:ind w:left="57" w:right="57" w:firstLine="720"/>
        <w:jc w:val="both"/>
        <w:rPr>
          <w:sz w:val="28"/>
        </w:rPr>
      </w:pPr>
      <w:r>
        <w:rPr>
          <w:spacing w:val="-1"/>
          <w:sz w:val="28"/>
          <w:szCs w:val="22"/>
        </w:rPr>
        <w:t>В военное время между рыцарями воюющих сторон происходили «особен</w:t>
      </w:r>
      <w:r>
        <w:rPr>
          <w:sz w:val="28"/>
          <w:szCs w:val="22"/>
        </w:rPr>
        <w:t>ные», или частные, бои. Хотя по своему характеру они напоминали дуэли, но це</w:t>
      </w:r>
      <w:r>
        <w:rPr>
          <w:spacing w:val="-1"/>
          <w:sz w:val="28"/>
          <w:szCs w:val="22"/>
        </w:rPr>
        <w:t xml:space="preserve">ль их была благороднее, и потому такие бои не преследовались ни Церковью, </w:t>
      </w:r>
      <w:r>
        <w:rPr>
          <w:sz w:val="28"/>
          <w:szCs w:val="22"/>
        </w:rPr>
        <w:t>ни гражданскими законами.</w:t>
      </w:r>
    </w:p>
    <w:p w:rsidR="004965CB" w:rsidRDefault="004965CB" w:rsidP="004965CB">
      <w:pPr>
        <w:spacing w:line="360" w:lineRule="auto"/>
        <w:ind w:firstLine="709"/>
        <w:jc w:val="both"/>
        <w:rPr>
          <w:sz w:val="28"/>
          <w:szCs w:val="28"/>
        </w:rPr>
      </w:pPr>
      <w:proofErr w:type="gramStart"/>
      <w:r>
        <w:rPr>
          <w:sz w:val="28"/>
          <w:szCs w:val="28"/>
        </w:rPr>
        <w:t xml:space="preserve">Рыцарь обязан выполнять установленные </w:t>
      </w:r>
      <w:r w:rsidRPr="00D464B0">
        <w:rPr>
          <w:b/>
          <w:sz w:val="28"/>
          <w:szCs w:val="28"/>
        </w:rPr>
        <w:t>«правила игры» в бою</w:t>
      </w:r>
      <w:r>
        <w:rPr>
          <w:sz w:val="28"/>
          <w:szCs w:val="28"/>
        </w:rPr>
        <w:t>: если противник упал с коня и не может в тяжелых латах снова сесть в седло, то рыцарь обязан слезть с коня, чтобы уровнять шансы; покорив врага, подняв забрало противника и увидев рыцаря в годах, предлагал ему подняться, «Сеньор, вставайте, мне не нужна такая слава»;</w:t>
      </w:r>
      <w:proofErr w:type="gramEnd"/>
      <w:r>
        <w:rPr>
          <w:sz w:val="28"/>
          <w:szCs w:val="28"/>
        </w:rPr>
        <w:t xml:space="preserve"> убийство невооруженного врага покрывало позором рыцаря; нельзя убивать противника сзади. Перед этим следовало его окликнуть, а ему повернуться навстречу; рыцарь не имел права отступать в доспехах; победитель обязан был до полуночи находиться на поле боя, чтобы убедиться, что никто не придет с ним сразиться, а поле брани – его и никто не посмел его вызвать на бой.</w:t>
      </w:r>
    </w:p>
    <w:p w:rsidR="004965CB" w:rsidRDefault="004965CB" w:rsidP="00DA5B08">
      <w:pPr>
        <w:shd w:val="clear" w:color="auto" w:fill="FFFFFF"/>
        <w:spacing w:line="360" w:lineRule="auto"/>
        <w:ind w:left="57" w:right="57" w:firstLine="720"/>
        <w:jc w:val="both"/>
        <w:rPr>
          <w:sz w:val="28"/>
          <w:szCs w:val="22"/>
        </w:rPr>
      </w:pPr>
      <w:r>
        <w:rPr>
          <w:spacing w:val="-1"/>
          <w:sz w:val="28"/>
          <w:szCs w:val="22"/>
        </w:rPr>
        <w:t xml:space="preserve">Если король хотел удвоить силы своей армии, не увеличивая числа низших воинов, он создавал рыцарей. В этих случаях весь обряд посвящения ограничивался тремя ударами мечом </w:t>
      </w:r>
      <w:r>
        <w:rPr>
          <w:sz w:val="28"/>
          <w:szCs w:val="22"/>
        </w:rPr>
        <w:t xml:space="preserve">по плечу посвящаемого, при этом произносилось: «Во имя Отца, и Сына, и </w:t>
      </w:r>
      <w:r>
        <w:rPr>
          <w:spacing w:val="-2"/>
          <w:sz w:val="28"/>
          <w:szCs w:val="22"/>
        </w:rPr>
        <w:t xml:space="preserve">Святого Духа, и Святого Великомученика Георгия жалую тебя в рыцари». Затем </w:t>
      </w:r>
      <w:r>
        <w:rPr>
          <w:sz w:val="28"/>
          <w:szCs w:val="22"/>
        </w:rPr>
        <w:t>следовало лобзание.</w:t>
      </w:r>
    </w:p>
    <w:p w:rsidR="004965CB" w:rsidRDefault="004965CB" w:rsidP="004965CB">
      <w:pPr>
        <w:shd w:val="clear" w:color="auto" w:fill="FFFFFF"/>
        <w:spacing w:line="360" w:lineRule="auto"/>
        <w:ind w:left="57" w:right="57" w:firstLine="720"/>
        <w:jc w:val="both"/>
        <w:rPr>
          <w:sz w:val="28"/>
          <w:szCs w:val="22"/>
        </w:rPr>
      </w:pPr>
      <w:r>
        <w:rPr>
          <w:spacing w:val="-1"/>
          <w:sz w:val="28"/>
          <w:szCs w:val="22"/>
        </w:rPr>
        <w:t xml:space="preserve">Рыцари, посвящаемые таким образом, назывались рыцарями битвы, рыцарями приступа, рыцарями подкопа и так далее, </w:t>
      </w:r>
      <w:r>
        <w:rPr>
          <w:sz w:val="28"/>
          <w:szCs w:val="22"/>
        </w:rPr>
        <w:t>смотря по обстоятельствам, благодаря которым было пожаловано это звание.</w:t>
      </w:r>
    </w:p>
    <w:p w:rsidR="00DA5B08" w:rsidRDefault="004965CB" w:rsidP="004965CB">
      <w:pPr>
        <w:shd w:val="clear" w:color="auto" w:fill="FFFFFF"/>
        <w:spacing w:line="360" w:lineRule="auto"/>
        <w:ind w:left="57" w:right="57" w:firstLine="720"/>
        <w:jc w:val="both"/>
        <w:rPr>
          <w:spacing w:val="-1"/>
          <w:sz w:val="28"/>
          <w:szCs w:val="22"/>
        </w:rPr>
      </w:pPr>
      <w:r>
        <w:rPr>
          <w:spacing w:val="-1"/>
          <w:sz w:val="28"/>
          <w:szCs w:val="22"/>
        </w:rPr>
        <w:lastRenderedPageBreak/>
        <w:t>Уже было сказано, что в рыцари возводились только дворяне; но случалось, что при чрезвычайных обстоятельствах или за особые заслуги этого звания удо</w:t>
      </w:r>
      <w:r>
        <w:rPr>
          <w:sz w:val="28"/>
          <w:szCs w:val="22"/>
        </w:rPr>
        <w:t xml:space="preserve">стаивались и простолюдины. В таком случае только король имел право жаловать в рыцари, и пожалованные со дня посвящения становились дворянами и </w:t>
      </w:r>
      <w:r>
        <w:rPr>
          <w:spacing w:val="-1"/>
          <w:sz w:val="28"/>
          <w:szCs w:val="22"/>
        </w:rPr>
        <w:t xml:space="preserve">пользовались всеми почестями и привилегиями рыцарского звания. </w:t>
      </w:r>
    </w:p>
    <w:p w:rsidR="004965CB" w:rsidRDefault="004965CB" w:rsidP="004965CB">
      <w:pPr>
        <w:shd w:val="clear" w:color="auto" w:fill="FFFFFF"/>
        <w:spacing w:line="360" w:lineRule="auto"/>
        <w:ind w:left="57" w:right="57" w:firstLine="720"/>
        <w:jc w:val="both"/>
        <w:rPr>
          <w:sz w:val="28"/>
        </w:rPr>
      </w:pPr>
      <w:r>
        <w:rPr>
          <w:spacing w:val="-3"/>
          <w:sz w:val="28"/>
          <w:szCs w:val="22"/>
        </w:rPr>
        <w:t>Авторы, приводящие эти случаи, говорят о них с прискорбием, так как считали, что подобными способами изживается сам дух рыцарства. Похожая ситуация, на наш взгляд, будет происходить и при массовом призыве в офицеры в ходе крупных, кровопролитных войн, особенно Первой мировой в России.</w:t>
      </w:r>
    </w:p>
    <w:p w:rsidR="004965CB" w:rsidRDefault="004965CB" w:rsidP="004965CB">
      <w:pPr>
        <w:spacing w:line="360" w:lineRule="auto"/>
        <w:ind w:firstLine="709"/>
        <w:jc w:val="both"/>
        <w:rPr>
          <w:sz w:val="28"/>
          <w:szCs w:val="28"/>
        </w:rPr>
      </w:pPr>
      <w:r>
        <w:rPr>
          <w:sz w:val="28"/>
          <w:szCs w:val="28"/>
        </w:rPr>
        <w:t xml:space="preserve">С рыцарства начинается вознесение женщины, любви к ней на достойные ее высоты.  </w:t>
      </w:r>
      <w:r>
        <w:rPr>
          <w:sz w:val="28"/>
          <w:szCs w:val="22"/>
        </w:rPr>
        <w:t>Как только рыцарь избирал себе «даму сердца», которой со временем предстояло стать его супругой, он старался заслужить ее расположение. Желание ей понравиться увеличивало его храбрость, заставляло презирать величайшие опасности. Но, храня верность даме своего сердца, он обязан был с почтением и покровительством относиться ко всем особам слабого пола. Если бы не рыцари, всегда готовые встать на защиту женщин, то последние, не имея возможности защищаться, слишком часто лишались бы собственности и подвергались оскорблениям. Одна из основных статей рыцарского устава гласила, что рыцарь не должен плохо отзываться о женщинах или позволять кому-нибудь злословить о них в своем присутствии.</w:t>
      </w:r>
    </w:p>
    <w:p w:rsidR="004965CB" w:rsidRDefault="004965CB" w:rsidP="004965CB">
      <w:pPr>
        <w:spacing w:line="360" w:lineRule="auto"/>
        <w:ind w:firstLine="709"/>
        <w:jc w:val="both"/>
        <w:rPr>
          <w:sz w:val="28"/>
          <w:szCs w:val="28"/>
        </w:rPr>
      </w:pPr>
      <w:r>
        <w:rPr>
          <w:sz w:val="28"/>
          <w:szCs w:val="28"/>
        </w:rPr>
        <w:t xml:space="preserve">Церковь, как известно, старалась использовать рыцарство в своих интересах. Но христианская оболочка рыцарства была чрезвычайно тонка. Вместо смирения – гордость, вместо прощения – месть. Греховные поступки с точки зрения церкви можно было легко замолить на склоне лет в монастыре. Можно было спастись более легким путем; достаточно было одеть умершего рыцаря в монашескую рясу. </w:t>
      </w:r>
    </w:p>
    <w:p w:rsidR="004965CB" w:rsidRDefault="004965CB" w:rsidP="004965CB">
      <w:pPr>
        <w:spacing w:line="360" w:lineRule="auto"/>
        <w:ind w:firstLine="709"/>
        <w:jc w:val="both"/>
        <w:rPr>
          <w:sz w:val="28"/>
          <w:szCs w:val="28"/>
        </w:rPr>
      </w:pPr>
      <w:r>
        <w:rPr>
          <w:sz w:val="28"/>
          <w:szCs w:val="28"/>
        </w:rPr>
        <w:lastRenderedPageBreak/>
        <w:t xml:space="preserve">Можно утверждать, </w:t>
      </w:r>
      <w:r w:rsidRPr="009B6301">
        <w:rPr>
          <w:b/>
          <w:sz w:val="28"/>
          <w:szCs w:val="28"/>
        </w:rPr>
        <w:t>что рыцари жили в двух несогласованных одна с другой иерархиях ценностей</w:t>
      </w:r>
      <w:r>
        <w:rPr>
          <w:sz w:val="28"/>
          <w:szCs w:val="28"/>
        </w:rPr>
        <w:t xml:space="preserve">, но это им явно не мешало. </w:t>
      </w:r>
    </w:p>
    <w:p w:rsidR="004965CB" w:rsidRDefault="004965CB" w:rsidP="004965CB">
      <w:pPr>
        <w:spacing w:line="360" w:lineRule="auto"/>
        <w:ind w:firstLine="709"/>
        <w:jc w:val="both"/>
        <w:rPr>
          <w:sz w:val="28"/>
          <w:szCs w:val="28"/>
        </w:rPr>
      </w:pPr>
      <w:r>
        <w:rPr>
          <w:sz w:val="28"/>
          <w:szCs w:val="28"/>
        </w:rPr>
        <w:t xml:space="preserve">Литература того времени богата информацией о том, что рыцари не защищали своих подданных, обвинялись в жадности, в нападении на путешествующих, в ограблении церквей, в нарушении принятых обещаний, в разврате, в битье жен, в невыполнении правил поединков. Сожалели о невежестве рыцарей, которые в большинстве своем были неграмотны. Не приходится сомневаться, что рыцарский идеал не был интеллектуальным. Не приходится говорить и об элементарной личной гигиене. </w:t>
      </w:r>
    </w:p>
    <w:p w:rsidR="004965CB" w:rsidRDefault="004965CB" w:rsidP="004965CB">
      <w:pPr>
        <w:spacing w:line="360" w:lineRule="auto"/>
        <w:ind w:firstLine="709"/>
        <w:jc w:val="both"/>
        <w:rPr>
          <w:sz w:val="28"/>
          <w:szCs w:val="28"/>
        </w:rPr>
      </w:pPr>
      <w:proofErr w:type="gramStart"/>
      <w:r>
        <w:rPr>
          <w:sz w:val="28"/>
          <w:szCs w:val="28"/>
        </w:rPr>
        <w:t>Рыцарский</w:t>
      </w:r>
      <w:proofErr w:type="gramEnd"/>
      <w:r>
        <w:rPr>
          <w:sz w:val="28"/>
          <w:szCs w:val="28"/>
        </w:rPr>
        <w:t xml:space="preserve"> </w:t>
      </w:r>
      <w:proofErr w:type="spellStart"/>
      <w:r>
        <w:rPr>
          <w:sz w:val="28"/>
          <w:szCs w:val="28"/>
        </w:rPr>
        <w:t>этос</w:t>
      </w:r>
      <w:proofErr w:type="spellEnd"/>
      <w:r>
        <w:rPr>
          <w:sz w:val="28"/>
          <w:szCs w:val="28"/>
        </w:rPr>
        <w:t xml:space="preserve"> с его товарищеским отношением к врагу, отказом от использования преимуществ своей позиции и уравниванием шансов противников, с его ненужным риском ради демонстрации собственных достоинств, нередко оказывался самоубийственным и приводил к гибели целых военных отрядов.</w:t>
      </w:r>
    </w:p>
    <w:p w:rsidR="004965CB" w:rsidRDefault="004965CB" w:rsidP="004965CB">
      <w:pPr>
        <w:spacing w:line="360" w:lineRule="auto"/>
        <w:ind w:firstLine="709"/>
        <w:jc w:val="both"/>
        <w:rPr>
          <w:sz w:val="28"/>
          <w:szCs w:val="28"/>
        </w:rPr>
      </w:pPr>
      <w:r>
        <w:rPr>
          <w:sz w:val="28"/>
          <w:szCs w:val="28"/>
        </w:rPr>
        <w:t>Окончательную шлифовку качеств рыцарство проводило при дворе государя. А при дворе человека оценивали не по военным заслугам, а по тому, что он вносит в придворную культуру с ее ориентацией на пиршества и развлечения.</w:t>
      </w:r>
      <w:bookmarkStart w:id="0" w:name="_GoBack"/>
      <w:bookmarkEnd w:id="0"/>
    </w:p>
    <w:p w:rsidR="000229BF" w:rsidRDefault="00DA5B08"/>
    <w:sectPr w:rsidR="00022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CB"/>
    <w:rsid w:val="004965CB"/>
    <w:rsid w:val="00900624"/>
    <w:rsid w:val="00BD5B61"/>
    <w:rsid w:val="00DA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2016-10-09T15:24:00Z</dcterms:created>
  <dcterms:modified xsi:type="dcterms:W3CDTF">2016-10-09T15:52:00Z</dcterms:modified>
</cp:coreProperties>
</file>