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5" w:rsidRPr="00306958" w:rsidRDefault="00CD6685" w:rsidP="00306958">
      <w:pPr>
        <w:spacing w:before="225" w:after="120"/>
        <w:ind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95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РФ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ФЕДЕРАЛЬНОЕ ГОСУДАРСТВЕННОЕ БЮДЖЕТНОЕ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ОБРАЗОВАТЕЛЬНОЕ УЧРЕЖДЕНИЕ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ВЫСШЕГО ПРОФЕССИОНАЛЬНОГО ОБРАЗОВАНИЯ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«ВОРОНЕЖСКИЙ ГОСУДАРСТВЕННЫЙ УНИВЕРСИТЕТ»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ФПК учителей русского языка и литературы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  <w:r w:rsidRPr="00306958">
        <w:rPr>
          <w:sz w:val="28"/>
          <w:szCs w:val="28"/>
        </w:rPr>
        <w:t>Современный литературный проце</w:t>
      </w:r>
      <w:proofErr w:type="gramStart"/>
      <w:r w:rsidRPr="00306958">
        <w:rPr>
          <w:sz w:val="28"/>
          <w:szCs w:val="28"/>
        </w:rPr>
        <w:t>сс в шк</w:t>
      </w:r>
      <w:proofErr w:type="gramEnd"/>
      <w:r w:rsidRPr="00306958">
        <w:rPr>
          <w:sz w:val="28"/>
          <w:szCs w:val="28"/>
        </w:rPr>
        <w:t>ольном изучении в условиях внедрения ФГОС</w:t>
      </w: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</w:p>
    <w:p w:rsidR="00CD6685" w:rsidRPr="00306958" w:rsidRDefault="00CD6685" w:rsidP="00306958">
      <w:pPr>
        <w:pStyle w:val="Default"/>
        <w:jc w:val="center"/>
        <w:rPr>
          <w:sz w:val="28"/>
          <w:szCs w:val="28"/>
        </w:rPr>
      </w:pPr>
    </w:p>
    <w:p w:rsidR="00CD6685" w:rsidRPr="00306958" w:rsidRDefault="00CD6685" w:rsidP="00306958">
      <w:pPr>
        <w:pStyle w:val="Default"/>
        <w:jc w:val="center"/>
        <w:rPr>
          <w:b/>
          <w:bCs/>
          <w:sz w:val="28"/>
          <w:szCs w:val="28"/>
        </w:rPr>
      </w:pPr>
      <w:r w:rsidRPr="00306958">
        <w:rPr>
          <w:b/>
          <w:bCs/>
          <w:sz w:val="28"/>
          <w:szCs w:val="28"/>
        </w:rPr>
        <w:t>Л.Улицкая. Чеховские мотивы в рассказе</w:t>
      </w:r>
    </w:p>
    <w:p w:rsidR="00CD6685" w:rsidRPr="00306958" w:rsidRDefault="00CD6685" w:rsidP="00306958">
      <w:pPr>
        <w:pStyle w:val="Default"/>
        <w:jc w:val="center"/>
        <w:rPr>
          <w:rFonts w:eastAsia="TimesNewRoman"/>
          <w:sz w:val="36"/>
          <w:szCs w:val="36"/>
        </w:rPr>
      </w:pPr>
      <w:r w:rsidRPr="00306958">
        <w:rPr>
          <w:b/>
          <w:bCs/>
          <w:sz w:val="28"/>
          <w:szCs w:val="28"/>
        </w:rPr>
        <w:t>«Большая дама с маленькой собачкой»</w:t>
      </w: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  <w:r w:rsidRPr="00306958">
        <w:rPr>
          <w:rFonts w:eastAsia="TimesNewRoman" w:cs="Times New Roman"/>
          <w:color w:val="000000"/>
          <w:sz w:val="28"/>
          <w:szCs w:val="28"/>
        </w:rPr>
        <w:t>Реферат</w:t>
      </w: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</w:pPr>
    </w:p>
    <w:p w:rsidR="00CD6685" w:rsidRPr="00306958" w:rsidRDefault="00CD6685" w:rsidP="00306958">
      <w:pPr>
        <w:pStyle w:val="Default"/>
        <w:jc w:val="center"/>
        <w:rPr>
          <w:rFonts w:eastAsia="TimesNewRoman"/>
          <w:sz w:val="28"/>
          <w:szCs w:val="28"/>
        </w:rPr>
      </w:pPr>
      <w:r w:rsidRPr="00306958">
        <w:rPr>
          <w:sz w:val="28"/>
          <w:szCs w:val="28"/>
        </w:rPr>
        <w:t xml:space="preserve">Выполнила </w:t>
      </w:r>
      <w:proofErr w:type="spellStart"/>
      <w:r w:rsidRPr="00306958">
        <w:rPr>
          <w:sz w:val="28"/>
          <w:szCs w:val="28"/>
        </w:rPr>
        <w:t>РоссихинаИ.Ю</w:t>
      </w:r>
      <w:proofErr w:type="spellEnd"/>
      <w:r w:rsidRPr="00306958">
        <w:rPr>
          <w:sz w:val="28"/>
          <w:szCs w:val="28"/>
        </w:rPr>
        <w:t>.</w:t>
      </w: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28"/>
          <w:szCs w:val="28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cs="Times New Roman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cs="Times New Roman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eastAsia="TimesNewRoman" w:cs="Times New Roman"/>
          <w:color w:val="000000"/>
          <w:sz w:val="36"/>
          <w:szCs w:val="36"/>
        </w:rPr>
      </w:pPr>
    </w:p>
    <w:p w:rsidR="00CD6685" w:rsidRPr="00306958" w:rsidRDefault="00CD6685" w:rsidP="00306958">
      <w:pPr>
        <w:pStyle w:val="a7"/>
        <w:spacing w:before="225"/>
        <w:ind w:right="225"/>
        <w:jc w:val="center"/>
        <w:rPr>
          <w:rFonts w:cs="Times New Roman"/>
        </w:rPr>
      </w:pPr>
      <w:r w:rsidRPr="00306958">
        <w:rPr>
          <w:rFonts w:eastAsia="TimesNewRoman" w:cs="Times New Roman"/>
          <w:color w:val="000000"/>
          <w:sz w:val="36"/>
          <w:szCs w:val="36"/>
        </w:rPr>
        <w:t>Воронеж 2015</w:t>
      </w:r>
    </w:p>
    <w:p w:rsidR="00A95BB7" w:rsidRDefault="00A95BB7" w:rsidP="00A95BB7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Оглавление</w:t>
      </w:r>
    </w:p>
    <w:p w:rsidR="00172DE0" w:rsidRDefault="00172DE0" w:rsidP="00A95BB7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Pr="00172DE0" w:rsidRDefault="00A95BB7" w:rsidP="00A95BB7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Введение</w:t>
      </w:r>
    </w:p>
    <w:p w:rsidR="00A95BB7" w:rsidRPr="00172DE0" w:rsidRDefault="00172DE0" w:rsidP="00172DE0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 xml:space="preserve">Лаконичность рассказов Л.Улицкой 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Особенности создания художественного образа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Роль детали в создании образа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Скрытый психологизм в рассказе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Внутренняя ирония в рассказе</w:t>
      </w:r>
    </w:p>
    <w:p w:rsidR="00172DE0" w:rsidRPr="00172DE0" w:rsidRDefault="00172DE0" w:rsidP="00172DE0">
      <w:pPr>
        <w:pStyle w:val="a4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Отношение автора к героям</w:t>
      </w:r>
    </w:p>
    <w:p w:rsidR="00172DE0" w:rsidRPr="00172DE0" w:rsidRDefault="00172DE0" w:rsidP="00172DE0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E0">
        <w:rPr>
          <w:rFonts w:ascii="Times New Roman" w:hAnsi="Times New Roman" w:cs="Times New Roman"/>
          <w:sz w:val="28"/>
          <w:szCs w:val="28"/>
        </w:rPr>
        <w:t>Заключение</w:t>
      </w: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95BB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764F67" w:rsidRPr="00764F67" w:rsidRDefault="00A95BB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Введение</w:t>
      </w:r>
    </w:p>
    <w:p w:rsidR="00764F67" w:rsidRDefault="00764F6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66BA" w:rsidRDefault="00B17872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872">
        <w:rPr>
          <w:rFonts w:ascii="Times New Roman" w:hAnsi="Times New Roman" w:cs="Times New Roman"/>
          <w:sz w:val="28"/>
          <w:szCs w:val="28"/>
        </w:rPr>
        <w:t>Обращённость современных авторов к А. П. Чехову - феномен постмодернистской литературы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6BA" w:rsidRPr="0078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мною написанное забудется через 5-10 лет; но пути мною проложенные будут целы и невредимы...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-  </w:t>
      </w:r>
      <w:r w:rsidR="00FB66BA" w:rsidRPr="0078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Чехов в одном из писем 1888 года.</w:t>
      </w:r>
      <w:r w:rsidR="00FB66BA" w:rsidRPr="00EB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Удивительно пророческой оказалась вторая половина этой фразы.</w:t>
      </w:r>
      <w:r w:rsidR="00FB66BA" w:rsidRPr="00EB65F0">
        <w:rPr>
          <w:rFonts w:ascii="Times New Roman" w:hAnsi="Times New Roman" w:cs="Times New Roman"/>
          <w:sz w:val="28"/>
          <w:szCs w:val="28"/>
        </w:rPr>
        <w:t xml:space="preserve"> Чехов многое предугадал в литературе XX века и во многом предопределил пути её развития. Его творчество повлияло на развитие практически всех жанров литературы. Чеховская проблематика, чеховские подходы к решению проблем, художественные средства, которые он нашел, прослеживаются в творчестве писателей 20 и теперь уже 21 века. </w:t>
      </w:r>
      <w:r w:rsidR="00EB65F0" w:rsidRPr="00EB65F0">
        <w:rPr>
          <w:rFonts w:ascii="Times New Roman" w:hAnsi="Times New Roman" w:cs="Times New Roman"/>
          <w:sz w:val="28"/>
          <w:szCs w:val="28"/>
        </w:rPr>
        <w:t>В критике</w:t>
      </w:r>
      <w:r w:rsidR="00EB65F0">
        <w:rPr>
          <w:rFonts w:ascii="Times New Roman" w:hAnsi="Times New Roman" w:cs="Times New Roman"/>
          <w:sz w:val="28"/>
          <w:szCs w:val="28"/>
        </w:rPr>
        <w:t xml:space="preserve"> достаточно частоосвещается</w:t>
      </w:r>
      <w:r w:rsidR="00FB66BA" w:rsidRPr="00EB65F0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="00EB65F0" w:rsidRPr="00EB65F0">
        <w:rPr>
          <w:rFonts w:ascii="Times New Roman" w:hAnsi="Times New Roman" w:cs="Times New Roman"/>
          <w:sz w:val="28"/>
          <w:szCs w:val="28"/>
        </w:rPr>
        <w:t xml:space="preserve"> чеховских традиций на творчество целого ряда писателей</w:t>
      </w:r>
      <w:r w:rsidR="00FB66BA" w:rsidRPr="00EB65F0">
        <w:rPr>
          <w:rFonts w:ascii="Times New Roman" w:hAnsi="Times New Roman" w:cs="Times New Roman"/>
          <w:sz w:val="28"/>
          <w:szCs w:val="28"/>
        </w:rPr>
        <w:t xml:space="preserve"> и преломление</w:t>
      </w:r>
      <w:r w:rsidR="00EB65F0">
        <w:rPr>
          <w:rFonts w:ascii="Times New Roman" w:hAnsi="Times New Roman" w:cs="Times New Roman"/>
          <w:sz w:val="28"/>
          <w:szCs w:val="28"/>
        </w:rPr>
        <w:t>традиций</w:t>
      </w:r>
      <w:r w:rsidR="00FB66BA" w:rsidRPr="00EB65F0">
        <w:rPr>
          <w:rFonts w:ascii="Times New Roman" w:hAnsi="Times New Roman" w:cs="Times New Roman"/>
          <w:sz w:val="28"/>
          <w:szCs w:val="28"/>
        </w:rPr>
        <w:t xml:space="preserve"> в </w:t>
      </w:r>
      <w:r w:rsidR="00EB65F0">
        <w:rPr>
          <w:rFonts w:ascii="Times New Roman" w:hAnsi="Times New Roman" w:cs="Times New Roman"/>
          <w:sz w:val="28"/>
          <w:szCs w:val="28"/>
        </w:rPr>
        <w:t>их</w:t>
      </w:r>
      <w:r w:rsidR="00FB66BA" w:rsidRPr="00EB65F0">
        <w:rPr>
          <w:rFonts w:ascii="Times New Roman" w:hAnsi="Times New Roman" w:cs="Times New Roman"/>
          <w:sz w:val="28"/>
          <w:szCs w:val="28"/>
        </w:rPr>
        <w:t xml:space="preserve">творчестве. </w:t>
      </w:r>
    </w:p>
    <w:p w:rsidR="003B2C59" w:rsidRPr="00780B57" w:rsidRDefault="003B2C59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нас есть некая деформация представлений, связанная с нашей великой, гениальной, потрясающей литературой, и мы, живущие сто лет спустя, несколько загипнотизированы ее именем. Я не вполне уверена, чтомы,</w:t>
      </w:r>
      <w:r w:rsidR="000F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3B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егодняшние</w:t>
      </w:r>
      <w:r w:rsidRPr="003B2C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5400">
        <w:rPr>
          <w:rStyle w:val="hl"/>
          <w:rFonts w:ascii="Times New Roman" w:hAnsi="Times New Roman" w:cs="Times New Roman"/>
          <w:sz w:val="28"/>
          <w:szCs w:val="28"/>
        </w:rPr>
        <w:t>писатели</w:t>
      </w:r>
      <w:r w:rsidRPr="003B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имеем право называться ее наследниками. Когда меня сравнивают то с одним гением, то с другим, я буквально умираю от неловкости», - говорила в одном из интервью популярная ныне писательница Улицкая. Между тем </w:t>
      </w:r>
      <w:r w:rsidRPr="003B2C59">
        <w:rPr>
          <w:rFonts w:ascii="Times New Roman" w:hAnsi="Times New Roman" w:cs="Times New Roman"/>
          <w:color w:val="000000"/>
          <w:sz w:val="28"/>
          <w:szCs w:val="28"/>
        </w:rPr>
        <w:t>точки схождения творчества Людмилы Улицкой и Антона Чехова в последние годы становятся все более очевидными.</w:t>
      </w:r>
    </w:p>
    <w:p w:rsidR="00E04717" w:rsidRDefault="000F5400" w:rsidP="00F62C8D">
      <w:pPr>
        <w:tabs>
          <w:tab w:val="left" w:pos="0"/>
        </w:tabs>
        <w:spacing w:after="0" w:line="36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Л. Е. Улицкой акти</w:t>
      </w:r>
      <w:r w:rsidR="00F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 осваивается отечественным и 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литературоведением</w:t>
      </w:r>
      <w:r w:rsidR="00F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Однаков </w:t>
      </w:r>
      <w:r w:rsid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B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ечественном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литературоведении 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высказываются разные точки зрения относительно творческой манеры писательницы, делаются различные, часто взаимоисключающие выводы об её эстетических пристрастиях. Ряд исследователей видит в ней представительницу так называемой «женской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иронически 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связывая её имя с «дамской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бульварной литературой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рассматривают её как типичную «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представительницу постмодернизма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называют Л.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Улицкую 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лидеров современного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неосентиментализма</w:t>
      </w:r>
      <w:proofErr w:type="gramStart"/>
      <w:r w:rsid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поэтике </w:t>
      </w: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сентиментального реализма в произведениях Л. Улицкой пишет</w:t>
      </w:r>
      <w:r w:rsidR="00B1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</w:t>
      </w:r>
      <w:proofErr w:type="spellStart"/>
      <w:r w:rsidR="00B17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Нефагина</w:t>
      </w:r>
      <w:proofErr w:type="spellEnd"/>
      <w:r w:rsidR="00B17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9A9" w:rsidRPr="002F2A6B" w:rsidRDefault="000F5400" w:rsidP="00F62C8D">
      <w:pPr>
        <w:tabs>
          <w:tab w:val="left" w:pos="0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разные точки зрения свидетельствуют о сложности научно-исследовательской интерпретации художественного текста писательницы.</w:t>
      </w:r>
      <w:r w:rsidR="00E04717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Уникальный художественный мир прозы Л. Улицкой органично совмещает традиции русской классической литературы и эстетику постмодернизма. </w:t>
      </w:r>
      <w:r w:rsidRP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большинство исследователей отмечает близость творчества писательницы </w:t>
      </w:r>
      <w:r w:rsidR="00E04717" w:rsidRP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традициямА.П</w:t>
      </w:r>
      <w:r w:rsidRPr="002F2A6B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.Чехова.</w:t>
      </w:r>
    </w:p>
    <w:p w:rsidR="002F2A6B" w:rsidRDefault="002F4F01" w:rsidP="00F62C8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2A6B">
        <w:rPr>
          <w:color w:val="000000"/>
          <w:sz w:val="28"/>
          <w:szCs w:val="28"/>
        </w:rPr>
        <w:t xml:space="preserve"> Универсальность чеховского метода, объединившего стиль элитарной и массовой литературы, предвосхитила синтез обеих культур в эпоху постмодернизма.</w:t>
      </w:r>
      <w:r w:rsidR="00E27432" w:rsidRPr="002F2A6B">
        <w:rPr>
          <w:color w:val="000000"/>
          <w:sz w:val="28"/>
          <w:szCs w:val="28"/>
        </w:rPr>
        <w:t xml:space="preserve">И Чехов, и Улицкая используют двойное кодирование письма, одновременно ориентируясь на массового читателя и думающего интеллектуала. </w:t>
      </w:r>
      <w:r w:rsidR="00E32BBD" w:rsidRPr="002F2A6B">
        <w:rPr>
          <w:color w:val="000000"/>
          <w:sz w:val="28"/>
          <w:szCs w:val="28"/>
        </w:rPr>
        <w:t>Интересно, что  исследователи творчества Улицкой спорят о её принадлежности к массовой либо элитарной литературе</w:t>
      </w:r>
      <w:r w:rsidR="00CD6685">
        <w:rPr>
          <w:color w:val="000000"/>
          <w:sz w:val="28"/>
          <w:szCs w:val="28"/>
        </w:rPr>
        <w:t>,</w:t>
      </w:r>
      <w:r w:rsidR="00E32BBD" w:rsidRPr="002F2A6B">
        <w:rPr>
          <w:color w:val="000000"/>
          <w:sz w:val="28"/>
          <w:szCs w:val="28"/>
        </w:rPr>
        <w:t xml:space="preserve"> и вопрос на сегодняшний день остаётся открытым.</w:t>
      </w:r>
    </w:p>
    <w:p w:rsidR="002F2A6B" w:rsidRDefault="002F2A6B" w:rsidP="00F62C8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F2A6B" w:rsidRPr="00F62C8D" w:rsidRDefault="00F62C8D" w:rsidP="00F62C8D">
      <w:pPr>
        <w:pStyle w:val="a5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                        1.</w:t>
      </w:r>
    </w:p>
    <w:p w:rsidR="002F2A6B" w:rsidRDefault="002F2A6B" w:rsidP="00F62C8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A6B">
        <w:rPr>
          <w:sz w:val="28"/>
          <w:szCs w:val="28"/>
        </w:rPr>
        <w:t xml:space="preserve">                   В сборнике рассказов «Люди нашего царя», в его структуре и композиции, мотивах смерти автора, игры с названиями, постмодернистской чувствительностью, принципом </w:t>
      </w:r>
      <w:proofErr w:type="spellStart"/>
      <w:r w:rsidRPr="002F2A6B">
        <w:rPr>
          <w:sz w:val="28"/>
          <w:szCs w:val="28"/>
        </w:rPr>
        <w:t>нонселекции</w:t>
      </w:r>
      <w:proofErr w:type="spellEnd"/>
      <w:r w:rsidRPr="002F2A6B">
        <w:rPr>
          <w:sz w:val="28"/>
          <w:szCs w:val="28"/>
        </w:rPr>
        <w:t xml:space="preserve"> в отборе фраз, фрагментарном построении повествования, </w:t>
      </w:r>
      <w:proofErr w:type="spellStart"/>
      <w:r w:rsidRPr="002F2A6B">
        <w:rPr>
          <w:sz w:val="28"/>
          <w:szCs w:val="28"/>
        </w:rPr>
        <w:t>цитатности</w:t>
      </w:r>
      <w:proofErr w:type="spellEnd"/>
      <w:r w:rsidRPr="002F2A6B">
        <w:rPr>
          <w:sz w:val="28"/>
          <w:szCs w:val="28"/>
        </w:rPr>
        <w:t xml:space="preserve">, </w:t>
      </w:r>
      <w:proofErr w:type="spellStart"/>
      <w:r w:rsidRPr="002F2A6B">
        <w:rPr>
          <w:sz w:val="28"/>
          <w:szCs w:val="28"/>
        </w:rPr>
        <w:t>эпистемологической</w:t>
      </w:r>
      <w:proofErr w:type="spellEnd"/>
      <w:r w:rsidRPr="002F2A6B">
        <w:rPr>
          <w:sz w:val="28"/>
          <w:szCs w:val="28"/>
        </w:rPr>
        <w:t xml:space="preserve"> неуверенности, конструктивизме и элементах политизированности, обозначенных в отдельных историях, постмодернистский стиль автора наилучшим образом взаимодействует с реалистическим методом.</w:t>
      </w:r>
    </w:p>
    <w:p w:rsidR="000918C2" w:rsidRDefault="00E32BBD" w:rsidP="00F62C8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A6B">
        <w:rPr>
          <w:sz w:val="28"/>
          <w:szCs w:val="28"/>
        </w:rPr>
        <w:lastRenderedPageBreak/>
        <w:t xml:space="preserve"> Наиболее последовательно, по мнению Скоковой,  соотношение традиций и новаторства, постмодернистского стиля и чеховс</w:t>
      </w:r>
      <w:r w:rsidRPr="00F41B29">
        <w:rPr>
          <w:sz w:val="28"/>
          <w:szCs w:val="28"/>
        </w:rPr>
        <w:t>кого </w:t>
      </w:r>
      <w:r w:rsidRPr="00E925D1">
        <w:rPr>
          <w:sz w:val="28"/>
          <w:szCs w:val="28"/>
        </w:rPr>
        <w:t>письма показано в рассказе</w:t>
      </w:r>
      <w:r w:rsidR="002F2A6B">
        <w:rPr>
          <w:sz w:val="28"/>
          <w:szCs w:val="28"/>
        </w:rPr>
        <w:t xml:space="preserve"> из этого сборника </w:t>
      </w:r>
      <w:r w:rsidR="00F41B29" w:rsidRPr="00F41B29">
        <w:rPr>
          <w:sz w:val="28"/>
          <w:szCs w:val="28"/>
        </w:rPr>
        <w:t xml:space="preserve">с </w:t>
      </w:r>
      <w:r w:rsidR="00F41B29" w:rsidRPr="0022440B">
        <w:rPr>
          <w:color w:val="000000"/>
          <w:sz w:val="28"/>
          <w:szCs w:val="28"/>
        </w:rPr>
        <w:t>деформированным чеховским</w:t>
      </w:r>
      <w:r w:rsidR="00F41B29">
        <w:rPr>
          <w:color w:val="000000"/>
          <w:sz w:val="28"/>
          <w:szCs w:val="28"/>
        </w:rPr>
        <w:t xml:space="preserve"> заглавием </w:t>
      </w:r>
      <w:r w:rsidRPr="00E925D1">
        <w:rPr>
          <w:sz w:val="28"/>
          <w:szCs w:val="28"/>
        </w:rPr>
        <w:t>«</w:t>
      </w:r>
      <w:r w:rsidRPr="00F41B29">
        <w:rPr>
          <w:sz w:val="28"/>
          <w:szCs w:val="28"/>
        </w:rPr>
        <w:t>Большая дама с маленькой собачкой</w:t>
      </w:r>
      <w:r w:rsidRPr="00E925D1">
        <w:rPr>
          <w:sz w:val="28"/>
          <w:szCs w:val="28"/>
        </w:rPr>
        <w:t>» Л. Улицкой, где автор всту</w:t>
      </w:r>
      <w:r w:rsidR="00F41B29" w:rsidRPr="00F41B29">
        <w:rPr>
          <w:sz w:val="28"/>
          <w:szCs w:val="28"/>
        </w:rPr>
        <w:t>пает</w:t>
      </w:r>
      <w:r w:rsidRPr="00E925D1">
        <w:rPr>
          <w:sz w:val="28"/>
          <w:szCs w:val="28"/>
        </w:rPr>
        <w:t xml:space="preserve"> в открытый диалог с классиком, интерпретировав известный образ.</w:t>
      </w:r>
      <w:r w:rsidR="00F41B29" w:rsidRPr="0022440B">
        <w:rPr>
          <w:color w:val="000000"/>
          <w:sz w:val="28"/>
          <w:szCs w:val="28"/>
        </w:rPr>
        <w:t>Таким заглавием Улицкая определила направление читательских ассоциаций и горизонт читательских ожиданий. Поэтому необходимо соотнести ее рассказ с чеховской историей, увидеть с</w:t>
      </w:r>
      <w:r w:rsidR="00A971BF">
        <w:rPr>
          <w:color w:val="000000"/>
          <w:sz w:val="28"/>
          <w:szCs w:val="28"/>
        </w:rPr>
        <w:t xml:space="preserve">крытый диалог авторских позиций.  </w:t>
      </w:r>
    </w:p>
    <w:p w:rsidR="000918C2" w:rsidRDefault="000918C2" w:rsidP="00F62C8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Сборник коротких рассказов уже сам по себе предполагает следование чеховской традиции лаконичного письма. </w:t>
      </w:r>
      <w:r>
        <w:rPr>
          <w:color w:val="000000"/>
          <w:sz w:val="28"/>
          <w:szCs w:val="28"/>
        </w:rPr>
        <w:t>Л</w:t>
      </w:r>
      <w:r w:rsidRPr="000918C2">
        <w:rPr>
          <w:color w:val="000000"/>
          <w:sz w:val="28"/>
          <w:szCs w:val="28"/>
        </w:rPr>
        <w:t>аконичность письма является одной из главных стилевых черт писателя. При этом нельзя понимать провозглашенную Чеховым краткость в прямом смысле слова. Речь идет не только и не столько об ограниченном объеме художественного произведения. Краткость, по Чехову, это умение писателя максимально использовать художественное пространство текста для выражения поэтической мысли. Чехов мог ограничиться малым объемом повествования потому, что в этих сжатых пределахон был в состоянии высказать содержание, значительное по своему смысловому и эмоциональному объему. Это было такое содержание,</w:t>
      </w:r>
      <w:r>
        <w:rPr>
          <w:color w:val="000000"/>
          <w:sz w:val="28"/>
          <w:szCs w:val="28"/>
        </w:rPr>
        <w:t xml:space="preserve"> которое способно перевести текст с бытового уровня на уровень бытия. Следование этому принципу мы можем проследить и в рассказе Л Улицкой </w:t>
      </w:r>
      <w:r w:rsidRPr="00E925D1">
        <w:rPr>
          <w:sz w:val="28"/>
          <w:szCs w:val="28"/>
        </w:rPr>
        <w:t>«</w:t>
      </w:r>
      <w:r w:rsidRPr="00F41B29">
        <w:rPr>
          <w:sz w:val="28"/>
          <w:szCs w:val="28"/>
        </w:rPr>
        <w:t>Большая дама с маленькой собачкой</w:t>
      </w:r>
      <w:r w:rsidRPr="00E925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18C2" w:rsidRPr="00F62C8D" w:rsidRDefault="00A95BB7" w:rsidP="00F62C8D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A971BF" w:rsidRPr="0022440B" w:rsidRDefault="00A971BF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диссертации  «Проза Людмилы Улицкой в контексте русского модернизма» Скокова Татьяна Александровна отмечает, что в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истории Улицкая выбрала иной ракурс повествования, сосредоточив внимание не на мужском, как у Чехова, а на женском начале. Причем, выбрав позицию стороннего наблюдателя, лишь фиксирующего события, автор не раскрывает внутренней динамики Татьяны Сергеевны, как это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происходило с Гуровым, а сводит повествование почти до уровня биографии.</w:t>
      </w:r>
    </w:p>
    <w:p w:rsidR="00A971BF" w:rsidRDefault="00A971BF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Сергеевна -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молодости актрис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успешн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влиятельн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театральной среде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Интересно, что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</w:t>
      </w:r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влиятельной дамы, почти совпада</w:t>
      </w:r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временем чеховской истории</w:t>
      </w:r>
      <w:proofErr w:type="gramStart"/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105"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нему, такому</w:t>
      </w:r>
      <w:r w:rsidR="001F2105"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необычному и загадочному</w:t>
      </w:r>
      <w:r w:rsidR="001F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отсылают уже первые строки рассказа: «Про Татьяну Сергеевну ходили разнообразные слухи, от достоверных, можно сказать, документированных, до самых невероятных»</w:t>
      </w:r>
      <w:proofErr w:type="gramStart"/>
      <w:r w:rsidR="00B1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приписывали романы с известными личностями начала XX века. Романы эти она не отрицала, создавая тем самым вокруг себя ореол тайны.</w:t>
      </w:r>
    </w:p>
    <w:p w:rsidR="001F2105" w:rsidRDefault="00A269A5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 величие её натуры поддержаны автором яркой портретной характеристикой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соединение кавказской и казачьей крови отраз</w:t>
      </w:r>
      <w:r w:rsidR="009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и в лице и </w:t>
      </w:r>
      <w:r w:rsidR="009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фигуре героини красотой и смелостью линий, делая её похожей на лошадь, как пишет Улицкая, в самом похвальном смысле.</w:t>
      </w:r>
    </w:p>
    <w:p w:rsidR="00906149" w:rsidRDefault="00906149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отношения с людьми, окружавшими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Татьяну Сергеевну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,боготворившими</w:t>
      </w:r>
      <w:r w:rsidRPr="009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боявшимися и ненавидящими её,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сказано, что они почти полностью принадлежали ей. Героиней всегда руководил точный расчет и личная выгода. Не случайно автор назвала ее таким именем: в переводе с древнегреческого Татьяна означает «устроительница», «учредительница»</w:t>
      </w:r>
      <w:r w:rsidR="000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полностью отвечает описанию женщины, которая всю жизнь для себя что-то устраивала или организовывала. Характер героини Улицкой практически во всем соответствует толкованию ее имени: «У Татьяны врожденные организаторские способности. ... Она добивается профессиональных успехов ... на руководящей работе всех уровней ... Татьяна твердо стоит на земле, а не парит в облаках»</w:t>
      </w:r>
      <w:r w:rsidR="000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героине автор заявляет как о женщине эгоистичной, обладающей незаурядными организаторскими качествами, способной изо всех и каждого извлекать выгоду и не считающуюся с интересами других людей. Не один раз в рассказе о </w:t>
      </w:r>
      <w:r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Татьяне Сергеевне Улицкая употребляет глагол «использовать», который точно харак</w:t>
      </w:r>
      <w:r w:rsidR="000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теризует ее натуру.</w:t>
      </w:r>
    </w:p>
    <w:p w:rsidR="000B0157" w:rsidRDefault="000B015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том, что про Татьяну Сергеевну говорили, что она великая интриганка, сама она ненавидела коварство и очень ценила преданность. Самые преданные существа были допущены в</w:t>
      </w:r>
      <w:r w:rsidR="00E9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 ближнего круга вышедшей на пенсию актрисы. Это обожающий муж, </w:t>
      </w:r>
      <w:r w:rsidR="007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принадлежавшая</w:t>
      </w:r>
      <w:r w:rsidR="007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домработница, без устали предъявлявшая преданность собака </w:t>
      </w:r>
      <w:proofErr w:type="spellStart"/>
      <w:r w:rsidR="00E9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Чуча</w:t>
      </w:r>
      <w:proofErr w:type="spellEnd"/>
      <w:r w:rsidR="00E9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готовая по первому звонку бежать на помощь Веточка.</w:t>
      </w:r>
      <w:r w:rsidR="003E194E"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сюжет </w:t>
      </w:r>
      <w:r w:rsidR="003E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 и </w:t>
      </w:r>
      <w:r w:rsidR="003E194E"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сосредоточен на взаимоотношениях Татьяны Сергеевны и молодой девушки Веточки, которая ее боготворила и, несмотря ни на что, выполняла все поручения и просьбы светской львицы. Так, </w:t>
      </w:r>
      <w:r w:rsidR="003E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Сергеевна</w:t>
      </w:r>
      <w:r w:rsidR="003E194E" w:rsidRPr="0022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поручила безотказной Веточке, не умевшей шить вовсе, сотворить для нее за ночь две блузки. Благодарностью за проделанную почти титаническую работу было торжественное обещание дамы, что девушке «зачтется».</w:t>
      </w:r>
    </w:p>
    <w:p w:rsidR="00F62C8D" w:rsidRPr="00F62C8D" w:rsidRDefault="00F62C8D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E194E" w:rsidRDefault="003E194E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</w:t>
      </w:r>
      <w:r w:rsidR="007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 – бездушный</w:t>
      </w:r>
      <w:r w:rsidR="00B1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эгоистичный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тиран, расчётливый и жёсткий, неспособный ни на какие светлые чувства?</w:t>
      </w:r>
      <w:r w:rsidR="007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человек, который пытается, но не может, просто не умеет дружить, как чеховский Гуров не может любить в начале рассказа? Только один раз героиня обмолвилась о важности для неё дружбы: «Сердцу моему  «Беломор» гораздо нужнее, чем нитроглицерин. А ещё нужнее дружба».</w:t>
      </w:r>
      <w:r w:rsidR="008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в этой, слегка театральной фразе, звучит глубина страшного одиночества, никчёмности своей жизни.</w:t>
      </w:r>
      <w:r w:rsidR="00DD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дальше без всяких слов – только факт: когда любимица </w:t>
      </w:r>
      <w:proofErr w:type="spellStart"/>
      <w:r w:rsidR="00DD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Чуча</w:t>
      </w:r>
      <w:proofErr w:type="spellEnd"/>
      <w:r w:rsidR="00DD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заболела, жизнь Татьяны Сергеевны остановилась. Она перестала выходить из дома, следить за своей внешностью, её знаменитые наряды поизносились. </w:t>
      </w:r>
    </w:p>
    <w:p w:rsidR="00164FAD" w:rsidRPr="00DE0796" w:rsidRDefault="00DD1A55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      Как мастерски, по-чеховски</w:t>
      </w:r>
      <w:r w:rsidR="003F5C55"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здесь Улицкая детали, например, чемодан, с которым Татьяна Сергеевна собирается ехать в Одессу, такой же старый, </w:t>
      </w:r>
      <w:r w:rsidR="003F5C55" w:rsidRPr="00DE07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0796">
        <w:rPr>
          <w:rFonts w:ascii="Times New Roman" w:hAnsi="Times New Roman" w:cs="Times New Roman"/>
          <w:color w:val="000000"/>
          <w:sz w:val="28"/>
          <w:szCs w:val="28"/>
        </w:rPr>
        <w:t>когда-то модный</w:t>
      </w:r>
      <w:r w:rsidR="003F5C55" w:rsidRPr="00DE07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, как она сама, не </w:t>
      </w:r>
      <w:r w:rsidRPr="00DE07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вписывающийся в современную жизнь</w:t>
      </w:r>
      <w:r w:rsidR="003F5C55"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, чемодан, который давно </w:t>
      </w:r>
      <w:r w:rsidR="00DE0796">
        <w:rPr>
          <w:rFonts w:ascii="Times New Roman" w:hAnsi="Times New Roman" w:cs="Times New Roman"/>
          <w:color w:val="000000"/>
          <w:sz w:val="28"/>
          <w:szCs w:val="28"/>
        </w:rPr>
        <w:t xml:space="preserve">пора </w:t>
      </w:r>
      <w:r w:rsidR="003F5C55" w:rsidRPr="00DE0796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на свалку. О таких деталях в творчестве Улицкой Егорова Н.А. пишет: </w:t>
      </w:r>
      <w:r w:rsidR="003F5C55" w:rsidRPr="00DE0796">
        <w:rPr>
          <w:rFonts w:ascii="Times New Roman" w:hAnsi="Times New Roman" w:cs="Times New Roman"/>
          <w:sz w:val="28"/>
          <w:szCs w:val="28"/>
        </w:rPr>
        <w:t>«Чеховские» детали, детали ментальной характеристики героев, имеют особую значимость в контексте дешифровки авторских смыслов».</w:t>
      </w:r>
    </w:p>
    <w:p w:rsidR="000918C2" w:rsidRDefault="003F5C55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96">
        <w:rPr>
          <w:rFonts w:ascii="Times New Roman" w:hAnsi="Times New Roman" w:cs="Times New Roman"/>
          <w:sz w:val="28"/>
          <w:szCs w:val="28"/>
          <w:shd w:val="clear" w:color="auto" w:fill="FFFFFF"/>
        </w:rPr>
        <w:t>Н. А. Егорова анализирует портретную деталь и вещный</w:t>
      </w:r>
      <w:r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в </w:t>
      </w:r>
      <w:r w:rsidR="00B67092"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произведениях</w:t>
      </w:r>
      <w:r w:rsidR="00B67092" w:rsidRPr="0048158A">
        <w:rPr>
          <w:rFonts w:ascii="Times New Roman" w:hAnsi="Times New Roman" w:cs="Times New Roman"/>
          <w:color w:val="000000"/>
          <w:sz w:val="28"/>
          <w:szCs w:val="28"/>
        </w:rPr>
        <w:t xml:space="preserve"> Улицкой</w:t>
      </w:r>
      <w:r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делает вывод о генетической близости Улицкой</w:t>
      </w:r>
      <w:r w:rsidRPr="00481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58A">
        <w:rPr>
          <w:rStyle w:val="hl"/>
          <w:rFonts w:ascii="Times New Roman" w:hAnsi="Times New Roman" w:cs="Times New Roman"/>
          <w:sz w:val="28"/>
          <w:szCs w:val="28"/>
        </w:rPr>
        <w:t>чеховской</w:t>
      </w:r>
      <w:r w:rsidRPr="00481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>манере</w:t>
      </w:r>
      <w:r w:rsidR="00101859"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1859" w:rsidRPr="0048158A">
        <w:rPr>
          <w:rStyle w:val="hl"/>
          <w:rFonts w:ascii="Times New Roman" w:hAnsi="Times New Roman" w:cs="Times New Roman"/>
          <w:sz w:val="28"/>
          <w:szCs w:val="28"/>
        </w:rPr>
        <w:t>чеховской</w:t>
      </w:r>
      <w:r w:rsidR="00101859" w:rsidRPr="00481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1859"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традиции, провоцирующей внимание к художественной детали.</w:t>
      </w:r>
    </w:p>
    <w:p w:rsidR="000918C2" w:rsidRDefault="000918C2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58A" w:rsidRDefault="00F62C8D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4.</w:t>
      </w:r>
      <w:r w:rsidR="003F5C55" w:rsidRPr="0048158A">
        <w:rPr>
          <w:rFonts w:ascii="Times New Roman" w:hAnsi="Times New Roman" w:cs="Times New Roman"/>
          <w:sz w:val="28"/>
          <w:szCs w:val="28"/>
        </w:rPr>
        <w:br/>
      </w:r>
      <w:r w:rsid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Исследователи творчества Чехова замечают, что н</w:t>
      </w:r>
      <w:r w:rsidR="00164FAD" w:rsidRP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протяжении небольшого рассказа  </w:t>
      </w:r>
      <w:r w:rsid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</w:t>
      </w:r>
      <w:r w:rsidR="00164FAD" w:rsidRP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рисует внутренний мир персонажа, не воспроизводит психологические основы, движения чувств. Он дает психологию во внешних проявлениях:</w:t>
      </w:r>
      <w:r w:rsid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деталях, </w:t>
      </w:r>
      <w:r w:rsidR="00164FAD" w:rsidRP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жестах, в мимике («мимический» психологизм), телодвижениях. Психологизм Чехова (особенно в ранних рассказах) «скрытый», то есть чувства и мысли героев не изображаются, а угадываются читателем на основании их внешнего проявления.</w:t>
      </w:r>
    </w:p>
    <w:p w:rsidR="0036695A" w:rsidRPr="0036695A" w:rsidRDefault="00164FAD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выстраивается образ и у Улицкой. Так, первая блузка, заказанная «хозяйкой», - каприз «взбесившейся барыни». Приказ сшить её звучит безап</w:t>
      </w:r>
      <w:r w:rsidR="00D9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елляционно: </w:t>
      </w:r>
      <w:r w:rsidR="00D94B5E" w:rsidRPr="00D9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94B5E" w:rsidRPr="00D94B5E">
        <w:rPr>
          <w:rFonts w:ascii="Times New Roman" w:hAnsi="Times New Roman" w:cs="Times New Roman"/>
          <w:sz w:val="28"/>
          <w:szCs w:val="28"/>
        </w:rPr>
        <w:t>Значит, сегодня надо сшить, чтобы завтра утром я могла бы в ней ехать</w:t>
      </w:r>
      <w:r w:rsidR="00D94B5E">
        <w:rPr>
          <w:rFonts w:ascii="Times New Roman" w:hAnsi="Times New Roman" w:cs="Times New Roman"/>
          <w:sz w:val="28"/>
          <w:szCs w:val="28"/>
        </w:rPr>
        <w:t>»</w:t>
      </w:r>
      <w:r w:rsidR="00D94B5E" w:rsidRPr="00D94B5E">
        <w:rPr>
          <w:rFonts w:ascii="Times New Roman" w:hAnsi="Times New Roman" w:cs="Times New Roman"/>
          <w:sz w:val="28"/>
          <w:szCs w:val="28"/>
        </w:rPr>
        <w:t>.</w:t>
      </w:r>
      <w:r w:rsidR="00D94B5E">
        <w:rPr>
          <w:rFonts w:ascii="Times New Roman" w:hAnsi="Times New Roman" w:cs="Times New Roman"/>
          <w:sz w:val="28"/>
          <w:szCs w:val="28"/>
        </w:rPr>
        <w:t xml:space="preserve"> Но вторая блуза, чёрная, та самая, в которой похоронят, - траур по всей её нелепой жизни. Героиня как будто чувс</w:t>
      </w:r>
      <w:r w:rsidR="0036695A">
        <w:rPr>
          <w:rFonts w:ascii="Times New Roman" w:hAnsi="Times New Roman" w:cs="Times New Roman"/>
          <w:sz w:val="28"/>
          <w:szCs w:val="28"/>
        </w:rPr>
        <w:t>т</w:t>
      </w:r>
      <w:r w:rsidR="00D94B5E">
        <w:rPr>
          <w:rFonts w:ascii="Times New Roman" w:hAnsi="Times New Roman" w:cs="Times New Roman"/>
          <w:sz w:val="28"/>
          <w:szCs w:val="28"/>
        </w:rPr>
        <w:t xml:space="preserve">вует это, и просьба её </w:t>
      </w:r>
      <w:r w:rsidR="0036695A">
        <w:rPr>
          <w:rFonts w:ascii="Times New Roman" w:hAnsi="Times New Roman" w:cs="Times New Roman"/>
          <w:sz w:val="28"/>
          <w:szCs w:val="28"/>
        </w:rPr>
        <w:t xml:space="preserve">звучит, как последняя, которую нельзя не выполнить: </w:t>
      </w:r>
      <w:r w:rsidR="0036695A" w:rsidRPr="0036695A">
        <w:rPr>
          <w:rFonts w:ascii="Times New Roman" w:hAnsi="Times New Roman" w:cs="Times New Roman"/>
          <w:sz w:val="28"/>
          <w:szCs w:val="28"/>
        </w:rPr>
        <w:t>«Татьяна Сергеевна верн</w:t>
      </w:r>
      <w:r w:rsidR="0036695A">
        <w:rPr>
          <w:rFonts w:ascii="Times New Roman" w:hAnsi="Times New Roman" w:cs="Times New Roman"/>
          <w:sz w:val="28"/>
          <w:szCs w:val="28"/>
        </w:rPr>
        <w:t>улась в спальню, вынесла на вытя</w:t>
      </w:r>
      <w:r w:rsidR="0036695A" w:rsidRPr="0036695A">
        <w:rPr>
          <w:rFonts w:ascii="Times New Roman" w:hAnsi="Times New Roman" w:cs="Times New Roman"/>
          <w:sz w:val="28"/>
          <w:szCs w:val="28"/>
        </w:rPr>
        <w:t>нутых белых руках кусок простого черного штапеля и сказала тихо и просительно:</w:t>
      </w:r>
    </w:p>
    <w:p w:rsidR="00164FAD" w:rsidRPr="0036695A" w:rsidRDefault="0036695A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95A">
        <w:rPr>
          <w:rFonts w:ascii="Times New Roman" w:hAnsi="Times New Roman" w:cs="Times New Roman"/>
          <w:sz w:val="28"/>
          <w:szCs w:val="28"/>
        </w:rPr>
        <w:t>– И еще одну блузку надо, черную. Но эту – с длинными рукавами, пожалуйста…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50D0" w:rsidRPr="006E50D0" w:rsidRDefault="0036695A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A4">
        <w:rPr>
          <w:rFonts w:ascii="Times New Roman" w:hAnsi="Times New Roman" w:cs="Times New Roman"/>
          <w:sz w:val="28"/>
          <w:szCs w:val="28"/>
        </w:rPr>
        <w:lastRenderedPageBreak/>
        <w:t>Очень важно,  что блуза должна быть с длинными рукавами – с короткими хоронить нельзя.</w:t>
      </w:r>
      <w:proofErr w:type="gramEnd"/>
      <w:r w:rsidRPr="00282FA4">
        <w:rPr>
          <w:rFonts w:ascii="Times New Roman" w:hAnsi="Times New Roman" w:cs="Times New Roman"/>
          <w:sz w:val="28"/>
          <w:szCs w:val="28"/>
        </w:rPr>
        <w:t xml:space="preserve"> «Черная была с рукавами. Правда, рукава заканчивались не манжетами, а</w:t>
      </w:r>
      <w:r w:rsidRPr="0036695A">
        <w:rPr>
          <w:rFonts w:ascii="Times New Roman" w:hAnsi="Times New Roman" w:cs="Times New Roman"/>
          <w:sz w:val="28"/>
          <w:szCs w:val="28"/>
        </w:rPr>
        <w:t xml:space="preserve"> были по-деревенски просто подрублены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тоже важная деталь - </w:t>
      </w:r>
      <w:r w:rsidRPr="0036695A">
        <w:rPr>
          <w:rFonts w:ascii="Times New Roman" w:hAnsi="Times New Roman" w:cs="Times New Roman"/>
          <w:sz w:val="28"/>
          <w:szCs w:val="28"/>
        </w:rPr>
        <w:t>по-деревенски просто подрублен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69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рукава. Никогда раньше не позволила бы себе Татьяна Сергеевна </w:t>
      </w:r>
      <w:r w:rsidR="006E50D0">
        <w:rPr>
          <w:rFonts w:ascii="Times New Roman" w:hAnsi="Times New Roman" w:cs="Times New Roman"/>
          <w:sz w:val="28"/>
          <w:szCs w:val="28"/>
        </w:rPr>
        <w:t>надеть что-то подобное. Но теперь это не имеет никакого значения. Более того, героиня даже не взглянула на работу Веточки.</w:t>
      </w:r>
      <w:r w:rsidR="006E50D0">
        <w:rPr>
          <w:rFonts w:ascii="TimesNewRoman" w:hAnsi="TimesNewRoman" w:cs="TimesNewRoman"/>
          <w:sz w:val="24"/>
          <w:szCs w:val="24"/>
        </w:rPr>
        <w:t>«</w:t>
      </w:r>
      <w:r w:rsidR="006E50D0" w:rsidRPr="006E50D0">
        <w:rPr>
          <w:rFonts w:ascii="Times New Roman" w:hAnsi="Times New Roman" w:cs="Times New Roman"/>
          <w:sz w:val="28"/>
          <w:szCs w:val="28"/>
        </w:rPr>
        <w:t>Татьяна Сергеевна встретила ее торжественно. Она приняла из рук сверток с блузками,и, не разворачивая, сказала:</w:t>
      </w:r>
    </w:p>
    <w:p w:rsidR="000F59B0" w:rsidRDefault="006E50D0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50D0">
        <w:rPr>
          <w:rFonts w:ascii="Times New Roman" w:hAnsi="Times New Roman" w:cs="Times New Roman"/>
          <w:sz w:val="28"/>
          <w:szCs w:val="28"/>
        </w:rPr>
        <w:t>– Что ж, Веточка, ты верный человек. Зачтется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алогично здесь сочетаются слова «торжественно», «приняла из рук», с одной стороны, и «не разворачивая», с другой. </w:t>
      </w:r>
      <w:r w:rsidR="00282FA4">
        <w:rPr>
          <w:rFonts w:ascii="Times New Roman" w:hAnsi="Times New Roman" w:cs="Times New Roman"/>
          <w:sz w:val="28"/>
          <w:szCs w:val="28"/>
        </w:rPr>
        <w:t>В этих словах и важность самого факта наличия (есть в чём умереть), и полное безразличие к тому, как это выглядит (намёк на состоявшуюся переоценку ценностей), и б</w:t>
      </w:r>
      <w:r w:rsidR="000F59B0">
        <w:rPr>
          <w:rFonts w:ascii="Times New Roman" w:hAnsi="Times New Roman" w:cs="Times New Roman"/>
          <w:sz w:val="28"/>
          <w:szCs w:val="28"/>
        </w:rPr>
        <w:t>езоговорочное доверие к Веточке.</w:t>
      </w:r>
    </w:p>
    <w:p w:rsidR="000918C2" w:rsidRDefault="000918C2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18C2" w:rsidRPr="00061F76" w:rsidRDefault="00061F76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5.</w:t>
      </w:r>
    </w:p>
    <w:p w:rsidR="007C6C5C" w:rsidRDefault="000F59B0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C5C">
        <w:rPr>
          <w:rFonts w:ascii="Times New Roman" w:hAnsi="Times New Roman" w:cs="Times New Roman"/>
          <w:sz w:val="28"/>
          <w:szCs w:val="28"/>
        </w:rPr>
        <w:t>Почему Татьяна Сергеевна, никуда не выезжавшая из Москвы десять лет и четыре года не выходившая из дома</w:t>
      </w:r>
      <w:r w:rsidR="007C6C5C" w:rsidRPr="007C6C5C">
        <w:rPr>
          <w:rFonts w:ascii="Times New Roman" w:hAnsi="Times New Roman" w:cs="Times New Roman"/>
          <w:sz w:val="28"/>
          <w:szCs w:val="28"/>
        </w:rPr>
        <w:t>, вдруг решилась на поездку в далёкую Одессу? Не потому ли  чеховские</w:t>
      </w:r>
      <w:r w:rsidR="007C6C5C" w:rsidRPr="007C6C5C">
        <w:rPr>
          <w:rFonts w:ascii="Times New Roman" w:hAnsi="Times New Roman" w:cs="Times New Roman"/>
          <w:color w:val="000000"/>
          <w:sz w:val="28"/>
          <w:szCs w:val="28"/>
        </w:rPr>
        <w:t xml:space="preserve"> три сестры на протяжении всей пьесы («Три сестры») томятся желанием вернуться в Москву? </w:t>
      </w:r>
    </w:p>
    <w:p w:rsidR="000F59B0" w:rsidRDefault="007C6C5C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C5C">
        <w:rPr>
          <w:rFonts w:ascii="Times New Roman" w:hAnsi="Times New Roman" w:cs="Times New Roman"/>
          <w:color w:val="000000"/>
          <w:sz w:val="28"/>
          <w:szCs w:val="28"/>
        </w:rPr>
        <w:t>Камчатский А.И., Смирнов А.А.  в работе «А.П. Чехов: Проблемы поэтики» утверждают, чтод</w:t>
      </w:r>
      <w:r w:rsidR="000F59B0" w:rsidRPr="007C6C5C">
        <w:rPr>
          <w:rFonts w:ascii="Times New Roman" w:hAnsi="Times New Roman" w:cs="Times New Roman"/>
          <w:color w:val="000000"/>
          <w:sz w:val="28"/>
          <w:szCs w:val="28"/>
        </w:rPr>
        <w:t>ля героев это перемещение имеет гораздо большее значение, чем простое передвижение в пространстве. Герой обычно не переезжает откуда</w:t>
      </w:r>
      <w:r w:rsidR="00A27C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59B0" w:rsidRPr="007C6C5C">
        <w:rPr>
          <w:rFonts w:ascii="Times New Roman" w:hAnsi="Times New Roman" w:cs="Times New Roman"/>
          <w:color w:val="000000"/>
          <w:sz w:val="28"/>
          <w:szCs w:val="28"/>
        </w:rPr>
        <w:t>то куда-то по делам службы или ради приятного отдыха, он</w:t>
      </w:r>
      <w:r w:rsidR="000F59B0" w:rsidRPr="007C6C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59B0" w:rsidRPr="00B357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бежит</w:t>
      </w:r>
      <w:r w:rsidR="000F59B0" w:rsidRPr="007C6C5C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0F59B0" w:rsidRPr="007C6C5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F59B0" w:rsidRPr="007C6C5C">
        <w:rPr>
          <w:rFonts w:ascii="Times New Roman" w:hAnsi="Times New Roman" w:cs="Times New Roman"/>
          <w:color w:val="000000"/>
          <w:sz w:val="28"/>
          <w:szCs w:val="28"/>
        </w:rPr>
        <w:t>Герой бежит из такого места, которое гнетет его однообразием заведенного порядка жизни, узостью человеческих интересов, обезличенностью и пошлостью. Место, из которого бежит герой, авторы определяют как Дом Обыденности.</w:t>
      </w:r>
    </w:p>
    <w:p w:rsidR="00101859" w:rsidRPr="006E50D0" w:rsidRDefault="00B357CD" w:rsidP="00F62C8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и героиня Улицкой отчаянно, практически без надежды, пытается спастись бегством. Но ни по Чехову, ни по Улицкой бегство невозможно.</w:t>
      </w:r>
      <w:r w:rsidR="00101859">
        <w:rPr>
          <w:rFonts w:ascii="Times New Roman" w:hAnsi="Times New Roman" w:cs="Times New Roman"/>
          <w:sz w:val="28"/>
          <w:szCs w:val="28"/>
        </w:rPr>
        <w:t>Не успев даже пройтись по улицам города своего детства, героиня (ирония судьбы) умирает в той самой вышитой блузке, что была сшита Веточкой в ознаменование новой жизни.</w:t>
      </w:r>
      <w:r>
        <w:rPr>
          <w:rFonts w:ascii="Times New Roman" w:hAnsi="Times New Roman" w:cs="Times New Roman"/>
          <w:sz w:val="28"/>
          <w:szCs w:val="28"/>
        </w:rPr>
        <w:t xml:space="preserve"> Тело отправ</w:t>
      </w:r>
      <w:r w:rsidR="00AD560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 Москву, а отпевание состоялось в храме Ильи Обыд</w:t>
      </w:r>
      <w:r w:rsidR="0030695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нного. Происходит возвращение туда, откуда бежала героиня</w:t>
      </w:r>
      <w:r w:rsidR="00AD5607">
        <w:rPr>
          <w:rFonts w:ascii="Times New Roman" w:hAnsi="Times New Roman" w:cs="Times New Roman"/>
          <w:sz w:val="28"/>
          <w:szCs w:val="28"/>
        </w:rPr>
        <w:t xml:space="preserve"> (в </w:t>
      </w:r>
      <w:r w:rsidRPr="007C6C5C">
        <w:rPr>
          <w:rFonts w:ascii="Times New Roman" w:hAnsi="Times New Roman" w:cs="Times New Roman"/>
          <w:color w:val="000000"/>
          <w:sz w:val="28"/>
          <w:szCs w:val="28"/>
        </w:rPr>
        <w:t>Дом Обыденности</w:t>
      </w:r>
      <w:r w:rsidR="00AD560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27432" w:rsidRPr="008A0D69" w:rsidRDefault="00544FF7" w:rsidP="00F62C8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10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эпизод</w:t>
      </w:r>
      <w:r w:rsidR="00E27432" w:rsidRPr="00E27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замечанию некоторых исследователей,</w:t>
      </w:r>
      <w:r w:rsidR="0010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что </w:t>
      </w:r>
      <w:r w:rsidR="00E27432" w:rsidRPr="00E9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9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E27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Улицкой</w:t>
      </w:r>
      <w:r w:rsidR="00E27432" w:rsidRPr="00E9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ирония внутренняя. В произведениях с таким видом иронии насмешка исходит не от автора, а от самой жизни, подтверждая отстраненность художника от </w:t>
      </w:r>
      <w:r w:rsidR="00E27432" w:rsidRPr="008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событий, что очень характерно для творчества Чехова.</w:t>
      </w:r>
    </w:p>
    <w:p w:rsidR="00B96917" w:rsidRDefault="00B96917" w:rsidP="00F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Pr="00061F76" w:rsidRDefault="00061F76" w:rsidP="00F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6.</w:t>
      </w:r>
    </w:p>
    <w:p w:rsidR="00350D27" w:rsidRPr="008A0D69" w:rsidRDefault="00101859" w:rsidP="00F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финале рассказа</w:t>
      </w:r>
      <w:r w:rsidR="008A0D69" w:rsidRPr="008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похороны Татьяны Сергеевны:</w:t>
      </w:r>
      <w:r w:rsidR="008A0D69" w:rsidRPr="008A0D69">
        <w:rPr>
          <w:rFonts w:ascii="Times New Roman" w:hAnsi="Times New Roman" w:cs="Times New Roman"/>
          <w:sz w:val="28"/>
          <w:szCs w:val="28"/>
        </w:rPr>
        <w:t xml:space="preserve"> «Пришла вся артистическая Москва, дамы в черном, некоторые в шляпах, поглядывалидруг на друга, кто в чем пришел</w:t>
      </w:r>
      <w:r w:rsidR="008A0D6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A0D69" w:rsidRPr="008A0D69">
        <w:rPr>
          <w:rFonts w:ascii="Times New Roman" w:hAnsi="Times New Roman" w:cs="Times New Roman"/>
          <w:sz w:val="28"/>
          <w:szCs w:val="28"/>
        </w:rPr>
        <w:t>.</w:t>
      </w:r>
      <w:r w:rsidR="00350D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50D27">
        <w:rPr>
          <w:rFonts w:ascii="Times New Roman" w:hAnsi="Times New Roman" w:cs="Times New Roman"/>
          <w:sz w:val="28"/>
          <w:szCs w:val="28"/>
        </w:rPr>
        <w:t>евозможно не соотнести эту сцену с подобн</w:t>
      </w:r>
      <w:r w:rsidR="008476DE">
        <w:rPr>
          <w:rFonts w:ascii="Times New Roman" w:hAnsi="Times New Roman" w:cs="Times New Roman"/>
          <w:sz w:val="28"/>
          <w:szCs w:val="28"/>
        </w:rPr>
        <w:t xml:space="preserve">ым эпизодом </w:t>
      </w:r>
      <w:r w:rsidR="00350D27">
        <w:rPr>
          <w:rFonts w:ascii="Times New Roman" w:hAnsi="Times New Roman" w:cs="Times New Roman"/>
          <w:sz w:val="28"/>
          <w:szCs w:val="28"/>
        </w:rPr>
        <w:t xml:space="preserve"> из «Человека в футляре». Такие же безразличные лица, так</w:t>
      </w:r>
      <w:r w:rsidR="00AD5607">
        <w:rPr>
          <w:rFonts w:ascii="Times New Roman" w:hAnsi="Times New Roman" w:cs="Times New Roman"/>
          <w:sz w:val="28"/>
          <w:szCs w:val="28"/>
        </w:rPr>
        <w:t xml:space="preserve"> же прячется от посторонних глаз героиня, и только кусочек чёрного штапеля от блузки, видный в окошечко гроба, той самой блузки, которую сшила преданная Веточка, заставляет нас сожалеть </w:t>
      </w:r>
      <w:r w:rsidR="000918C2">
        <w:rPr>
          <w:rFonts w:ascii="Times New Roman" w:hAnsi="Times New Roman" w:cs="Times New Roman"/>
          <w:sz w:val="28"/>
          <w:szCs w:val="28"/>
        </w:rPr>
        <w:t xml:space="preserve">об ушедшей из жизни </w:t>
      </w:r>
      <w:r w:rsidR="008476DE" w:rsidRPr="008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</w:t>
      </w:r>
      <w:r w:rsidR="0084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76DE" w:rsidRPr="008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</w:t>
      </w:r>
      <w:r w:rsidR="0084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 </w:t>
      </w:r>
      <w:r w:rsidR="00350D27">
        <w:rPr>
          <w:rFonts w:ascii="Times New Roman" w:hAnsi="Times New Roman" w:cs="Times New Roman"/>
          <w:sz w:val="28"/>
          <w:szCs w:val="28"/>
        </w:rPr>
        <w:t>Смерть как бы примеряет нас с</w:t>
      </w:r>
      <w:r w:rsidR="008476DE">
        <w:rPr>
          <w:rFonts w:ascii="Times New Roman" w:hAnsi="Times New Roman" w:cs="Times New Roman"/>
          <w:sz w:val="28"/>
          <w:szCs w:val="28"/>
        </w:rPr>
        <w:t xml:space="preserve"> героиней.</w:t>
      </w:r>
    </w:p>
    <w:p w:rsidR="00A95BB7" w:rsidRDefault="00B96917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 морализаторского, дидактического, нравоучительного тона, автор, как и Чехов, как бы остаётся в стороне от повествования, предстает скромным летописцем судеб и характеров, не мешающим ходу событий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C8D" w:rsidRDefault="00B96917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заставляет нас сочувствовать, сопереж</w:t>
      </w:r>
      <w:r w:rsidR="00A9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абсолютно всем, даже неприятным героям.</w:t>
      </w:r>
      <w:r w:rsidR="008A0D69" w:rsidRPr="00B9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Щеглова</w:t>
      </w:r>
      <w:r w:rsidR="00B17872" w:rsidRPr="00B9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анализируя произведения Улицкой</w:t>
      </w:r>
      <w:r w:rsidR="008A0D69" w:rsidRPr="00B9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приходит к выводу, что главное достоинство творчества писательницы заключается в авторском отношении </w:t>
      </w:r>
      <w:r w:rsidR="008A0D69" w:rsidRPr="00B9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 герою. Она </w:t>
      </w:r>
      <w:r w:rsidR="008A0D69" w:rsidRPr="00B9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справедливо</w:t>
      </w:r>
      <w:r w:rsidR="008A0D69" w:rsidRPr="0035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замечает, что «JI. Улицкая подкупала и подкупает не просто интересом к человеческой личности, а состраданием к ней - вовсе делом в нынешней литературе нечастым</w:t>
      </w:r>
      <w:r w:rsidR="00B1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E0" w:rsidRDefault="00172DE0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E0" w:rsidRDefault="00172DE0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Заключение</w:t>
      </w:r>
    </w:p>
    <w:p w:rsidR="00061F76" w:rsidRPr="00061F76" w:rsidRDefault="00061F76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CD1" w:rsidRDefault="00F62C8D" w:rsidP="00306958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Проделанная работа позволяет нам сделать вывод о</w:t>
      </w:r>
      <w:r w:rsidR="0017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органично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совмещ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ениив 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прозы Л. Улицкойтрадици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72DE0" w:rsidRPr="00E0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классической литературы и эстетику постмодернизма</w:t>
      </w:r>
      <w:r w:rsidR="0017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2DE0" w:rsidRP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</w:t>
      </w:r>
      <w:r w:rsidR="0017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DE0" w:rsidRPr="00E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писательницы традициям А.П</w:t>
      </w:r>
      <w:r w:rsidR="00172DE0" w:rsidRPr="002F2A6B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.Чехова</w:t>
      </w:r>
      <w:r w:rsidR="008C6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6CD1" w:rsidRPr="008476DE">
        <w:rPr>
          <w:rStyle w:val="hl"/>
          <w:rFonts w:ascii="Times New Roman" w:hAnsi="Times New Roman" w:cs="Times New Roman"/>
          <w:sz w:val="28"/>
          <w:szCs w:val="28"/>
        </w:rPr>
        <w:t>чеховской</w:t>
      </w:r>
      <w:r w:rsidR="008C6CD1" w:rsidRPr="00847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6CD1" w:rsidRPr="008476DE">
        <w:rPr>
          <w:rFonts w:ascii="Times New Roman" w:hAnsi="Times New Roman" w:cs="Times New Roman"/>
          <w:sz w:val="28"/>
          <w:szCs w:val="28"/>
          <w:shd w:val="clear" w:color="auto" w:fill="FFFFFF"/>
        </w:rPr>
        <w:t>манере.</w:t>
      </w:r>
    </w:p>
    <w:p w:rsidR="008C6CD1" w:rsidRPr="008C6CD1" w:rsidRDefault="008C6CD1" w:rsidP="0030695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D1">
        <w:rPr>
          <w:rFonts w:ascii="Times New Roman" w:hAnsi="Times New Roman" w:cs="Times New Roman"/>
          <w:sz w:val="28"/>
          <w:szCs w:val="28"/>
        </w:rPr>
        <w:t>Улицкаяслед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C6CD1">
        <w:rPr>
          <w:rFonts w:ascii="Times New Roman" w:hAnsi="Times New Roman" w:cs="Times New Roman"/>
          <w:sz w:val="28"/>
          <w:szCs w:val="28"/>
        </w:rPr>
        <w:t xml:space="preserve"> чеховской традиции лаконичного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CD1">
        <w:rPr>
          <w:rFonts w:ascii="Times New Roman" w:hAnsi="Times New Roman" w:cs="Times New Roman"/>
          <w:color w:val="000000"/>
          <w:sz w:val="28"/>
          <w:szCs w:val="28"/>
        </w:rPr>
        <w:t>которое способно перевести текст с бытового уровня на уровень бытия.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8158A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нимание к художественной детали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«скрытый»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16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внутренняя ирония</w:t>
      </w:r>
      <w:r w:rsidR="0030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отсутствие дидактики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всё это сближает творчество двух писателей.</w:t>
      </w:r>
      <w:r w:rsidRPr="00B21470">
        <w:rPr>
          <w:rFonts w:ascii="Verdana" w:hAnsi="Verdana"/>
          <w:color w:val="000000"/>
          <w:sz w:val="18"/>
          <w:szCs w:val="18"/>
        </w:rPr>
        <w:t> </w:t>
      </w:r>
      <w:r w:rsidR="00306958">
        <w:rPr>
          <w:rFonts w:ascii="Times New Roman" w:hAnsi="Times New Roman" w:cs="Times New Roman"/>
          <w:sz w:val="28"/>
          <w:szCs w:val="28"/>
        </w:rPr>
        <w:t>В</w:t>
      </w:r>
      <w:r w:rsidRPr="00306958">
        <w:rPr>
          <w:rFonts w:ascii="Times New Roman" w:hAnsi="Times New Roman" w:cs="Times New Roman"/>
          <w:sz w:val="28"/>
          <w:szCs w:val="28"/>
        </w:rPr>
        <w:t xml:space="preserve">рассказах Улицкой </w:t>
      </w:r>
      <w:r w:rsidR="00306958" w:rsidRPr="00306958">
        <w:rPr>
          <w:rFonts w:ascii="Times New Roman" w:hAnsi="Times New Roman" w:cs="Times New Roman"/>
          <w:sz w:val="28"/>
          <w:szCs w:val="28"/>
        </w:rPr>
        <w:t>происходит преобразование чеховских сюжетов и трансформация чеховской поэтики</w:t>
      </w:r>
      <w:r w:rsidR="00306958">
        <w:rPr>
          <w:rFonts w:ascii="Times New Roman" w:hAnsi="Times New Roman" w:cs="Times New Roman"/>
          <w:sz w:val="28"/>
          <w:szCs w:val="28"/>
        </w:rPr>
        <w:t xml:space="preserve">. </w:t>
      </w:r>
      <w:r w:rsidR="0030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 - Улицкая, как и Чехов, заставляет нас сочувствовать, сопереживать своим  героям.</w:t>
      </w:r>
    </w:p>
    <w:p w:rsidR="00172DE0" w:rsidRPr="002F2A6B" w:rsidRDefault="00172DE0" w:rsidP="00306958">
      <w:pPr>
        <w:tabs>
          <w:tab w:val="left" w:pos="0"/>
        </w:tabs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6" w:rsidRDefault="00165276" w:rsidP="00306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276" w:rsidRDefault="00165276" w:rsidP="00F62C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F67" w:rsidRDefault="00165276" w:rsidP="00F62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67">
        <w:rPr>
          <w:rFonts w:ascii="Times New Roman" w:hAnsi="Times New Roman" w:cs="Times New Roman"/>
          <w:sz w:val="32"/>
          <w:szCs w:val="32"/>
          <w:shd w:val="clear" w:color="auto" w:fill="FFFFFF"/>
        </w:rPr>
        <w:t>Список использованной литературы</w:t>
      </w:r>
    </w:p>
    <w:p w:rsidR="00764F67" w:rsidRDefault="008476DE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65276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Улицкая, Л. Люди нашего царя / Л. Улицкая. М.: </w:t>
      </w:r>
      <w:proofErr w:type="spellStart"/>
      <w:r w:rsidR="00165276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165276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2005. </w:t>
      </w:r>
    </w:p>
    <w:p w:rsidR="00764F67" w:rsidRDefault="00165276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67">
        <w:rPr>
          <w:rFonts w:ascii="Times New Roman" w:hAnsi="Times New Roman" w:cs="Times New Roman"/>
          <w:sz w:val="28"/>
          <w:szCs w:val="28"/>
        </w:rPr>
        <w:br/>
      </w: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Богданова, О.В.</w:t>
      </w:r>
      <w:r w:rsidRPr="00764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F67">
        <w:rPr>
          <w:rStyle w:val="hl"/>
          <w:rFonts w:ascii="Times New Roman" w:hAnsi="Times New Roman" w:cs="Times New Roman"/>
          <w:sz w:val="28"/>
          <w:szCs w:val="28"/>
        </w:rPr>
        <w:t>Постмодернизм</w:t>
      </w:r>
      <w:r w:rsidRPr="00764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контексте современной русской литературы (60-90-е годы XX века начало XXI века) / О.В. Богданова. СПб</w:t>
      </w:r>
      <w:proofErr w:type="gramStart"/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2004.</w:t>
      </w:r>
    </w:p>
    <w:p w:rsidR="00764F67" w:rsidRDefault="00165276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67">
        <w:rPr>
          <w:rFonts w:ascii="Times New Roman" w:hAnsi="Times New Roman" w:cs="Times New Roman"/>
          <w:sz w:val="28"/>
          <w:szCs w:val="28"/>
        </w:rPr>
        <w:br/>
      </w:r>
      <w:r w:rsidR="00764F67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Егорова, H.A. Проза JI. Улицкой 1980 2000-х годов: проблематика и поэтика: </w:t>
      </w:r>
      <w:proofErr w:type="spellStart"/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дисс</w:t>
      </w:r>
      <w:proofErr w:type="spellEnd"/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филологии, наук / H.A. Егорова. - Волгоград, 2007. </w:t>
      </w:r>
    </w:p>
    <w:p w:rsidR="00764F67" w:rsidRDefault="00165276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67">
        <w:rPr>
          <w:rFonts w:ascii="Times New Roman" w:hAnsi="Times New Roman" w:cs="Times New Roman"/>
          <w:sz w:val="28"/>
          <w:szCs w:val="28"/>
        </w:rPr>
        <w:br/>
      </w:r>
      <w:r w:rsidR="00764F67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4.Нефагина, Г.Л. Русская проза конца XX века / Г.Л. </w:t>
      </w:r>
      <w:proofErr w:type="spellStart"/>
      <w:r w:rsidR="00764F67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Нефагина</w:t>
      </w:r>
      <w:proofErr w:type="spellEnd"/>
      <w:r w:rsidR="00764F67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Флинта: Наука, 2003.</w:t>
      </w:r>
      <w:r w:rsidRPr="00764F67">
        <w:rPr>
          <w:rFonts w:ascii="Times New Roman" w:hAnsi="Times New Roman" w:cs="Times New Roman"/>
          <w:sz w:val="28"/>
          <w:szCs w:val="28"/>
        </w:rPr>
        <w:br/>
      </w:r>
      <w:r w:rsidRPr="00764F67">
        <w:rPr>
          <w:rFonts w:ascii="Times New Roman" w:hAnsi="Times New Roman" w:cs="Times New Roman"/>
          <w:sz w:val="28"/>
          <w:szCs w:val="28"/>
        </w:rPr>
        <w:br/>
      </w:r>
      <w:r w:rsidR="00764F67"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>Эпштейн, М. Постмодерн в России. Литература и теория / М. Эпштейн. - М.:, 2000</w:t>
      </w:r>
    </w:p>
    <w:p w:rsidR="00764F67" w:rsidRPr="00764F67" w:rsidRDefault="00764F67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BB7" w:rsidRPr="00A95BB7" w:rsidRDefault="00764F67" w:rsidP="00F62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F67">
        <w:rPr>
          <w:rFonts w:ascii="Times New Roman" w:hAnsi="Times New Roman" w:cs="Times New Roman"/>
          <w:sz w:val="28"/>
          <w:szCs w:val="28"/>
        </w:rPr>
        <w:t>6. Проза Людмилы Улицкой в контексте русского постмодернизма/</w:t>
      </w:r>
      <w:r w:rsidRPr="00764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СкоковаТ.А. - </w:t>
      </w:r>
      <w:r w:rsidRPr="00764F67">
        <w:rPr>
          <w:rFonts w:ascii="Times New Roman" w:hAnsi="Times New Roman" w:cs="Times New Roman"/>
          <w:sz w:val="28"/>
          <w:szCs w:val="28"/>
        </w:rPr>
        <w:t>Научная библиот</w:t>
      </w:r>
      <w:r w:rsidR="00F62C8D">
        <w:rPr>
          <w:rFonts w:ascii="Times New Roman" w:hAnsi="Times New Roman" w:cs="Times New Roman"/>
          <w:sz w:val="28"/>
          <w:szCs w:val="28"/>
        </w:rPr>
        <w:t xml:space="preserve">ека диссертаций и авторефератов  </w:t>
      </w:r>
      <w:proofErr w:type="spellStart"/>
      <w:r w:rsidRPr="00764F67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764F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A95BB7" w:rsidRPr="00A95BB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http://www.dissercat.com/content</w:t>
        </w:r>
      </w:hyperlink>
    </w:p>
    <w:p w:rsidR="00165276" w:rsidRPr="00764F67" w:rsidRDefault="00764F67" w:rsidP="00F62C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F67">
        <w:rPr>
          <w:rFonts w:ascii="Times New Roman" w:hAnsi="Times New Roman" w:cs="Times New Roman"/>
          <w:sz w:val="28"/>
          <w:szCs w:val="28"/>
        </w:rPr>
        <w:br/>
      </w:r>
      <w:r w:rsidR="00A95BB7">
        <w:rPr>
          <w:rFonts w:ascii="Times New Roman" w:hAnsi="Times New Roman" w:cs="Times New Roman"/>
          <w:sz w:val="28"/>
          <w:szCs w:val="28"/>
        </w:rPr>
        <w:t>7.</w:t>
      </w:r>
      <w:r w:rsidR="00A95BB7" w:rsidRPr="007C6C5C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Камчатский А.И., Смирнов А.А.  </w:t>
      </w:r>
      <w:r w:rsidR="00A95BB7">
        <w:rPr>
          <w:rFonts w:ascii="Times New Roman" w:hAnsi="Times New Roman" w:cs="Times New Roman"/>
          <w:color w:val="000000"/>
          <w:sz w:val="28"/>
          <w:szCs w:val="28"/>
        </w:rPr>
        <w:t>А.П.Чехов:  Проблемы поэтики.</w:t>
      </w:r>
      <w:r w:rsidR="00A95BB7" w:rsidRPr="00A95BB7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A95B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95BB7" w:rsidRPr="00A95B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95BB7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textology</w:t>
      </w:r>
      <w:proofErr w:type="spellEnd"/>
      <w:r w:rsidR="00A95BB7" w:rsidRPr="00A95B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95B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65276" w:rsidRPr="00764F67">
        <w:rPr>
          <w:rFonts w:ascii="Times New Roman" w:hAnsi="Times New Roman" w:cs="Times New Roman"/>
          <w:sz w:val="28"/>
          <w:szCs w:val="28"/>
        </w:rPr>
        <w:br/>
      </w:r>
      <w:r w:rsidR="00165276" w:rsidRPr="00764F67">
        <w:rPr>
          <w:rFonts w:ascii="Times New Roman" w:hAnsi="Times New Roman" w:cs="Times New Roman"/>
          <w:sz w:val="28"/>
          <w:szCs w:val="28"/>
        </w:rPr>
        <w:br/>
      </w:r>
    </w:p>
    <w:p w:rsidR="008476DE" w:rsidRPr="003F5C55" w:rsidRDefault="008476DE" w:rsidP="00F62C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6DE" w:rsidRPr="003F5C55" w:rsidSect="00CD6685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20EF"/>
    <w:multiLevelType w:val="multilevel"/>
    <w:tmpl w:val="18D0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66BA"/>
    <w:rsid w:val="00061F76"/>
    <w:rsid w:val="000918C2"/>
    <w:rsid w:val="000B0157"/>
    <w:rsid w:val="000F5400"/>
    <w:rsid w:val="000F59B0"/>
    <w:rsid w:val="00101859"/>
    <w:rsid w:val="0016420A"/>
    <w:rsid w:val="00164FAD"/>
    <w:rsid w:val="00165276"/>
    <w:rsid w:val="00172DE0"/>
    <w:rsid w:val="001F2105"/>
    <w:rsid w:val="00282FA4"/>
    <w:rsid w:val="002F2A6B"/>
    <w:rsid w:val="002F4F01"/>
    <w:rsid w:val="00306958"/>
    <w:rsid w:val="00350D27"/>
    <w:rsid w:val="0036695A"/>
    <w:rsid w:val="003B2C59"/>
    <w:rsid w:val="003E194E"/>
    <w:rsid w:val="003F5C55"/>
    <w:rsid w:val="00473B84"/>
    <w:rsid w:val="0048158A"/>
    <w:rsid w:val="005029A9"/>
    <w:rsid w:val="00544FF7"/>
    <w:rsid w:val="00695868"/>
    <w:rsid w:val="006E50D0"/>
    <w:rsid w:val="00764F67"/>
    <w:rsid w:val="007C6C5C"/>
    <w:rsid w:val="007F413C"/>
    <w:rsid w:val="008476DE"/>
    <w:rsid w:val="008A0D69"/>
    <w:rsid w:val="008C6CD1"/>
    <w:rsid w:val="008F1C6B"/>
    <w:rsid w:val="00906149"/>
    <w:rsid w:val="00A269A5"/>
    <w:rsid w:val="00A27C98"/>
    <w:rsid w:val="00A95BB7"/>
    <w:rsid w:val="00A971BF"/>
    <w:rsid w:val="00AD5607"/>
    <w:rsid w:val="00B17872"/>
    <w:rsid w:val="00B357CD"/>
    <w:rsid w:val="00B5545D"/>
    <w:rsid w:val="00B67092"/>
    <w:rsid w:val="00B96917"/>
    <w:rsid w:val="00BC5312"/>
    <w:rsid w:val="00CD6685"/>
    <w:rsid w:val="00D94B5E"/>
    <w:rsid w:val="00DD1A55"/>
    <w:rsid w:val="00DE0796"/>
    <w:rsid w:val="00E04717"/>
    <w:rsid w:val="00E27432"/>
    <w:rsid w:val="00E32BBD"/>
    <w:rsid w:val="00E94E48"/>
    <w:rsid w:val="00EB65F0"/>
    <w:rsid w:val="00F41B29"/>
    <w:rsid w:val="00F62C8D"/>
    <w:rsid w:val="00F847E8"/>
    <w:rsid w:val="00FB66BA"/>
    <w:rsid w:val="00FC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A"/>
  </w:style>
  <w:style w:type="paragraph" w:styleId="1">
    <w:name w:val="heading 1"/>
    <w:basedOn w:val="a"/>
    <w:link w:val="10"/>
    <w:uiPriority w:val="9"/>
    <w:qFormat/>
    <w:rsid w:val="0016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312"/>
    <w:rPr>
      <w:b/>
      <w:bCs/>
    </w:rPr>
  </w:style>
  <w:style w:type="paragraph" w:styleId="a4">
    <w:name w:val="List Paragraph"/>
    <w:basedOn w:val="a"/>
    <w:uiPriority w:val="34"/>
    <w:qFormat/>
    <w:rsid w:val="00BC5312"/>
    <w:pPr>
      <w:ind w:left="720"/>
      <w:contextualSpacing/>
    </w:pPr>
  </w:style>
  <w:style w:type="character" w:customStyle="1" w:styleId="apple-converted-space">
    <w:name w:val="apple-converted-space"/>
    <w:basedOn w:val="a0"/>
    <w:rsid w:val="003B2C59"/>
  </w:style>
  <w:style w:type="character" w:customStyle="1" w:styleId="hl">
    <w:name w:val="hl"/>
    <w:basedOn w:val="a0"/>
    <w:rsid w:val="003B2C59"/>
  </w:style>
  <w:style w:type="paragraph" w:styleId="a5">
    <w:name w:val="Normal (Web)"/>
    <w:basedOn w:val="a"/>
    <w:uiPriority w:val="99"/>
    <w:unhideWhenUsed/>
    <w:rsid w:val="002F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CD66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D66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a"/>
    <w:rsid w:val="00CD6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A"/>
  </w:style>
  <w:style w:type="paragraph" w:styleId="1">
    <w:name w:val="heading 1"/>
    <w:basedOn w:val="a"/>
    <w:link w:val="10"/>
    <w:uiPriority w:val="9"/>
    <w:qFormat/>
    <w:rsid w:val="0016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312"/>
    <w:rPr>
      <w:b/>
      <w:bCs/>
    </w:rPr>
  </w:style>
  <w:style w:type="paragraph" w:styleId="a4">
    <w:name w:val="List Paragraph"/>
    <w:basedOn w:val="a"/>
    <w:uiPriority w:val="34"/>
    <w:qFormat/>
    <w:rsid w:val="00BC5312"/>
    <w:pPr>
      <w:ind w:left="720"/>
      <w:contextualSpacing/>
    </w:pPr>
  </w:style>
  <w:style w:type="character" w:customStyle="1" w:styleId="apple-converted-space">
    <w:name w:val="apple-converted-space"/>
    <w:basedOn w:val="a0"/>
    <w:rsid w:val="003B2C59"/>
  </w:style>
  <w:style w:type="character" w:customStyle="1" w:styleId="hl">
    <w:name w:val="hl"/>
    <w:basedOn w:val="a0"/>
    <w:rsid w:val="003B2C59"/>
  </w:style>
  <w:style w:type="paragraph" w:styleId="a5">
    <w:name w:val="Normal (Web)"/>
    <w:basedOn w:val="a"/>
    <w:uiPriority w:val="99"/>
    <w:unhideWhenUsed/>
    <w:rsid w:val="002F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CD66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D66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a"/>
    <w:rsid w:val="00CD6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sercat.com/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</dc:creator>
  <cp:lastModifiedBy>связной</cp:lastModifiedBy>
  <cp:revision>2</cp:revision>
  <dcterms:created xsi:type="dcterms:W3CDTF">2016-10-01T15:41:00Z</dcterms:created>
  <dcterms:modified xsi:type="dcterms:W3CDTF">2016-10-01T15:41:00Z</dcterms:modified>
</cp:coreProperties>
</file>