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57923747" w:displacedByCustomXml="next"/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25538191"/>
        <w:docPartObj>
          <w:docPartGallery w:val="Cover Pages"/>
          <w:docPartUnique/>
        </w:docPartObj>
      </w:sdtPr>
      <w:sdtEndPr>
        <w:rPr>
          <w:rFonts w:eastAsiaTheme="minorEastAsia"/>
          <w:caps w:val="0"/>
          <w:color w:val="00000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0"/>
          </w:tblGrid>
          <w:tr w:rsidR="00C1406D" w:rsidRPr="00421B28">
            <w:trPr>
              <w:trHeight w:val="2880"/>
              <w:jc w:val="center"/>
            </w:trPr>
            <w:tc>
              <w:tcPr>
                <w:tcW w:w="5000" w:type="pct"/>
              </w:tcPr>
              <w:p w:rsidR="00E83272" w:rsidRPr="00421B28" w:rsidRDefault="00766CAE" w:rsidP="00902911">
                <w:pPr>
                  <w:tabs>
                    <w:tab w:val="left" w:pos="2484"/>
                  </w:tabs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1B28"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  <w:t>Муниципальное бюджетное общеобразовательное учреждение гимназия № 3</w:t>
                </w:r>
              </w:p>
              <w:p w:rsidR="00E83272" w:rsidRPr="00421B28" w:rsidRDefault="00E83272" w:rsidP="00902911">
                <w:pPr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83272" w:rsidRPr="00421B28" w:rsidRDefault="00E83272" w:rsidP="00902911">
                <w:pPr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E26D8E" w:rsidRPr="00421B28" w:rsidRDefault="00E83272" w:rsidP="00902911">
                <w:pPr>
                  <w:tabs>
                    <w:tab w:val="left" w:pos="6345"/>
                  </w:tabs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1B28">
                  <w:rPr>
                    <w:rFonts w:ascii="Times New Roman" w:hAnsi="Times New Roman" w:cs="Times New Roman"/>
                    <w:sz w:val="28"/>
                    <w:szCs w:val="28"/>
                  </w:rPr>
                  <w:t>Областной заочный конкурс</w:t>
                </w:r>
                <w:r w:rsidR="00BC0069" w:rsidRPr="00421B2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по правовой грамотности</w:t>
                </w:r>
              </w:p>
              <w:p w:rsidR="00E83272" w:rsidRPr="00421B28" w:rsidRDefault="00BC0069" w:rsidP="00902911">
                <w:pPr>
                  <w:tabs>
                    <w:tab w:val="left" w:pos="6345"/>
                  </w:tabs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1B28">
                  <w:rPr>
                    <w:rFonts w:ascii="Times New Roman" w:hAnsi="Times New Roman" w:cs="Times New Roman"/>
                    <w:sz w:val="28"/>
                    <w:szCs w:val="28"/>
                  </w:rPr>
                  <w:t>с</w:t>
                </w:r>
                <w:r w:rsidR="00E83272" w:rsidRPr="00421B2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реди старшеклассников </w:t>
                </w:r>
              </w:p>
              <w:p w:rsidR="00E83272" w:rsidRPr="00421B28" w:rsidRDefault="00E83272" w:rsidP="00902911">
                <w:pPr>
                  <w:tabs>
                    <w:tab w:val="left" w:pos="6345"/>
                  </w:tabs>
                  <w:spacing w:after="0" w:line="360" w:lineRule="auto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21B28">
                  <w:rPr>
                    <w:rFonts w:ascii="Times New Roman" w:hAnsi="Times New Roman" w:cs="Times New Roman"/>
                    <w:sz w:val="28"/>
                    <w:szCs w:val="28"/>
                  </w:rPr>
                  <w:t>«Мир права глазами учителя, школьника и родителя»</w:t>
                </w:r>
              </w:p>
            </w:tc>
          </w:tr>
          <w:tr w:rsidR="00C1406D" w:rsidRPr="00421B28" w:rsidTr="00C26F81">
            <w:trPr>
              <w:trHeight w:val="2506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515665" w:rsidRPr="00421B28" w:rsidRDefault="00C5543F" w:rsidP="00902911">
                <w:pPr>
                  <w:pStyle w:val="a5"/>
                  <w:spacing w:line="360" w:lineRule="auto"/>
                  <w:ind w:left="1416" w:firstLine="709"/>
                  <w:jc w:val="both"/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sz w:val="28"/>
                      <w:szCs w:val="28"/>
                    </w:rPr>
                    <w:alias w:val="Заголовок"/>
                    <w:id w:val="4716574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3052C">
                      <w:rPr>
                        <w:rFonts w:ascii="Times New Roman" w:eastAsiaTheme="majorEastAsia" w:hAnsi="Times New Roman" w:cs="Times New Roman"/>
                        <w:b/>
                        <w:sz w:val="28"/>
                        <w:szCs w:val="28"/>
                      </w:rPr>
                      <w:t>«Правовой статус ребенка в Российской Федерации»</w:t>
                    </w:r>
                  </w:sdtContent>
                </w:sdt>
              </w:p>
              <w:p w:rsidR="00515665" w:rsidRPr="00421B28" w:rsidRDefault="00515665" w:rsidP="00902911">
                <w:pPr>
                  <w:spacing w:after="0" w:line="360" w:lineRule="auto"/>
                  <w:ind w:firstLine="709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C1406D" w:rsidRPr="00421B28" w:rsidRDefault="00C1406D" w:rsidP="00902911">
                <w:pPr>
                  <w:spacing w:after="0" w:line="360" w:lineRule="auto"/>
                  <w:ind w:firstLine="709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C1406D" w:rsidRPr="00421B28" w:rsidTr="000C619F">
            <w:trPr>
              <w:trHeight w:val="631"/>
              <w:jc w:val="center"/>
            </w:trPr>
            <w:tc>
              <w:tcPr>
                <w:tcW w:w="5000" w:type="pct"/>
                <w:vAlign w:val="center"/>
              </w:tcPr>
              <w:p w:rsidR="00C1406D" w:rsidRPr="00421B28" w:rsidRDefault="00C1406D" w:rsidP="00902911">
                <w:pPr>
                  <w:pStyle w:val="a5"/>
                  <w:spacing w:line="360" w:lineRule="auto"/>
                  <w:ind w:firstLine="709"/>
                  <w:jc w:val="both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C26F81" w:rsidRPr="00421B28" w:rsidRDefault="00C26F81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1406D" w:rsidRPr="00421B28" w:rsidRDefault="000C619F" w:rsidP="00902911">
          <w:pPr>
            <w:spacing w:after="0" w:line="360" w:lineRule="auto"/>
            <w:ind w:left="3540" w:firstLine="709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Выполнила: Бессчасная Анастасия,</w:t>
          </w:r>
        </w:p>
        <w:p w:rsidR="000C619F" w:rsidRPr="00421B28" w:rsidRDefault="00BC0069" w:rsidP="00902911">
          <w:pPr>
            <w:spacing w:after="0" w:line="360" w:lineRule="auto"/>
            <w:ind w:left="3540" w:firstLine="709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у</w:t>
          </w:r>
          <w:r w:rsidR="00E26D8E" w:rsidRPr="00421B28">
            <w:rPr>
              <w:rFonts w:ascii="Times New Roman" w:hAnsi="Times New Roman" w:cs="Times New Roman"/>
              <w:sz w:val="28"/>
              <w:szCs w:val="28"/>
            </w:rPr>
            <w:t xml:space="preserve">чащаяся 10 </w:t>
          </w:r>
          <w:r w:rsidR="000C619F" w:rsidRPr="00421B28">
            <w:rPr>
              <w:rFonts w:ascii="Times New Roman" w:hAnsi="Times New Roman" w:cs="Times New Roman"/>
              <w:sz w:val="28"/>
              <w:szCs w:val="28"/>
            </w:rPr>
            <w:t xml:space="preserve"> класса</w:t>
          </w:r>
        </w:p>
        <w:p w:rsidR="00E26D8E" w:rsidRPr="00421B28" w:rsidRDefault="00E26D8E" w:rsidP="00902911">
          <w:pPr>
            <w:spacing w:after="0" w:line="360" w:lineRule="auto"/>
            <w:ind w:left="3540" w:firstLine="709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МБОУ гимназия № 3г.Южно-Сахалинска</w:t>
          </w:r>
        </w:p>
        <w:p w:rsidR="000C619F" w:rsidRPr="00421B28" w:rsidRDefault="000C619F" w:rsidP="00265F08">
          <w:pPr>
            <w:spacing w:after="0" w:line="360" w:lineRule="auto"/>
            <w:ind w:left="4248" w:firstLine="1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Руководитель: Жестова</w:t>
          </w:r>
          <w:r w:rsidR="00265F08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C26F81" w:rsidRPr="00421B28">
            <w:rPr>
              <w:rFonts w:ascii="Times New Roman" w:hAnsi="Times New Roman" w:cs="Times New Roman"/>
              <w:sz w:val="28"/>
              <w:szCs w:val="28"/>
            </w:rPr>
            <w:t>Альбина Анатольевна</w:t>
          </w:r>
        </w:p>
        <w:p w:rsidR="000C619F" w:rsidRPr="00421B28" w:rsidRDefault="000C619F" w:rsidP="00902911">
          <w:pPr>
            <w:spacing w:after="0"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70ED3" w:rsidRPr="00421B28" w:rsidRDefault="00970ED3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C0069" w:rsidRDefault="00BC0069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Pr="00421B28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E83272" w:rsidRPr="00421B28" w:rsidRDefault="00BC0069" w:rsidP="00902911">
          <w:pPr>
            <w:tabs>
              <w:tab w:val="left" w:pos="3133"/>
            </w:tabs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г</w:t>
          </w:r>
          <w:r w:rsidR="00766CAE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.Южно-Сахалинск</w:t>
          </w:r>
        </w:p>
        <w:p w:rsidR="00E83272" w:rsidRDefault="00766CAE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2013</w:t>
          </w:r>
        </w:p>
        <w:p w:rsidR="001102EA" w:rsidRDefault="001102EA" w:rsidP="00902911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Pr="006B242E" w:rsidRDefault="001102EA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04066B" w:rsidRPr="00421B28" w:rsidRDefault="00962EC7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04066B" w:rsidRPr="001102EA" w:rsidRDefault="0004066B" w:rsidP="00902911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766CAE" w:rsidRPr="001102EA" w:rsidRDefault="0004066B" w:rsidP="0090291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="001E0C80" w:rsidRPr="001102EA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102E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стр.3-4</w:t>
          </w:r>
        </w:p>
        <w:p w:rsidR="00766CAE" w:rsidRPr="001102EA" w:rsidRDefault="00C96A7F" w:rsidP="0090291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>Глава 1</w:t>
          </w:r>
          <w:r w:rsidR="00766CAE" w:rsidRPr="001102EA">
            <w:rPr>
              <w:rFonts w:ascii="Times New Roman" w:hAnsi="Times New Roman" w:cs="Times New Roman"/>
              <w:sz w:val="28"/>
              <w:szCs w:val="28"/>
            </w:rPr>
            <w:t>.Понятие «правовой статус ребенка» и его элементы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>.    стр.3-6</w:t>
          </w:r>
        </w:p>
        <w:p w:rsidR="001102EA" w:rsidRPr="001102EA" w:rsidRDefault="00C96A7F" w:rsidP="001E0C80">
          <w:pPr>
            <w:ind w:left="709"/>
            <w:rPr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>Глава 2</w:t>
          </w:r>
          <w:r w:rsidRPr="001102EA">
            <w:rPr>
              <w:sz w:val="28"/>
              <w:szCs w:val="28"/>
            </w:rPr>
            <w:t>.</w:t>
          </w:r>
          <w:r w:rsidR="001102EA" w:rsidRPr="001102EA">
            <w:rPr>
              <w:rFonts w:ascii="Times New Roman" w:hAnsi="Times New Roman" w:cs="Times New Roman"/>
              <w:sz w:val="28"/>
              <w:szCs w:val="28"/>
            </w:rPr>
            <w:t xml:space="preserve">Гражданская правоспособность и дееспособность 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102EA" w:rsidRPr="001102EA">
            <w:rPr>
              <w:rFonts w:ascii="Times New Roman" w:hAnsi="Times New Roman" w:cs="Times New Roman"/>
              <w:sz w:val="28"/>
              <w:szCs w:val="28"/>
            </w:rPr>
            <w:t>несовершеннолетних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>.                                                                      стр.6-8</w:t>
          </w:r>
        </w:p>
        <w:p w:rsidR="0057338D" w:rsidRDefault="001102EA" w:rsidP="001E0C80">
          <w:pPr>
            <w:ind w:left="708" w:firstLine="1"/>
            <w:rPr>
              <w:rFonts w:ascii="Times New Roman" w:hAnsi="Times New Roman" w:cs="Times New Roman"/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>Глава3.</w:t>
          </w:r>
          <w:r w:rsidR="00962EC7" w:rsidRPr="001102EA">
            <w:rPr>
              <w:rFonts w:ascii="Times New Roman" w:hAnsi="Times New Roman" w:cs="Times New Roman"/>
              <w:sz w:val="28"/>
              <w:szCs w:val="28"/>
            </w:rPr>
            <w:t>Гражданско-</w:t>
          </w:r>
          <w:r w:rsidR="004677E0" w:rsidRPr="001102EA">
            <w:rPr>
              <w:rFonts w:ascii="Times New Roman" w:hAnsi="Times New Roman" w:cs="Times New Roman"/>
              <w:sz w:val="28"/>
              <w:szCs w:val="28"/>
            </w:rPr>
            <w:t>правовая ответственность малоле</w:t>
          </w:r>
          <w:r w:rsidR="00C96A7F" w:rsidRPr="001102EA">
            <w:rPr>
              <w:rFonts w:ascii="Times New Roman" w:hAnsi="Times New Roman" w:cs="Times New Roman"/>
              <w:sz w:val="28"/>
              <w:szCs w:val="28"/>
            </w:rPr>
            <w:t>тних и несовершеннолетних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стр.8-9</w:t>
          </w:r>
        </w:p>
        <w:p w:rsidR="0004066B" w:rsidRPr="001102EA" w:rsidRDefault="0004066B" w:rsidP="0090291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 xml:space="preserve">Заключение  </w:t>
          </w:r>
          <w:r w:rsidR="001E0C8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стр.9-10</w:t>
          </w:r>
        </w:p>
        <w:p w:rsidR="00C26F81" w:rsidRPr="001102EA" w:rsidRDefault="00766CAE" w:rsidP="0090291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1102EA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4677E0" w:rsidRPr="001102EA">
            <w:rPr>
              <w:rFonts w:ascii="Times New Roman" w:hAnsi="Times New Roman" w:cs="Times New Roman"/>
              <w:sz w:val="28"/>
              <w:szCs w:val="28"/>
            </w:rPr>
            <w:t>писок</w:t>
          </w:r>
          <w:r w:rsidRPr="001102EA">
            <w:rPr>
              <w:rFonts w:ascii="Times New Roman" w:hAnsi="Times New Roman" w:cs="Times New Roman"/>
              <w:sz w:val="28"/>
              <w:szCs w:val="28"/>
            </w:rPr>
            <w:t xml:space="preserve"> используемой литературы</w:t>
          </w:r>
          <w:r w:rsidR="00E56D3F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стр.11</w:t>
          </w:r>
        </w:p>
        <w:p w:rsidR="001E0C80" w:rsidRPr="001102EA" w:rsidRDefault="001E0C80" w:rsidP="001E0C80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  <w:r w:rsidR="00E56D3F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стр.12-16</w:t>
          </w:r>
        </w:p>
        <w:p w:rsidR="00C26F81" w:rsidRPr="001102EA" w:rsidRDefault="00C26F81" w:rsidP="00902911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C26F81" w:rsidRPr="00421B28" w:rsidRDefault="00C26F81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766CA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766CA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766CA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766CA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766CAE" w:rsidP="00902911">
          <w:pPr>
            <w:tabs>
              <w:tab w:val="left" w:pos="311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Default="00766CA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6B242E" w:rsidRDefault="006B242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6B242E" w:rsidRDefault="006B242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6B242E" w:rsidRDefault="006B242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6B242E" w:rsidRDefault="006B242E" w:rsidP="00513E7E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13E7E" w:rsidRPr="00421B28" w:rsidRDefault="00513E7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00987" w:rsidRPr="00421B28" w:rsidRDefault="00700987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lastRenderedPageBreak/>
            <w:t>ВВЕДЕНИЕ</w:t>
          </w:r>
        </w:p>
        <w:p w:rsidR="008F6077" w:rsidRPr="00421B28" w:rsidRDefault="008F607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Ребенок становится членом общества с моме</w:t>
          </w:r>
          <w:r w:rsidR="00305745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нта рождения. Он еще не может </w:t>
          </w:r>
          <w:r w:rsidR="00CF3AE6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говорить,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и любое желание выражает плачем, но у него уже есть права. Право на жизнь, на имя, на определенные условия своего развития.</w:t>
          </w:r>
        </w:p>
        <w:p w:rsidR="00700987" w:rsidRPr="00421B28" w:rsidRDefault="008F607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ab/>
          </w:r>
          <w:r w:rsidR="00700987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Правовой статус личности является одной из центральных категорий теории права. Он также является сердцевиной нормативного выражения публичных и частных интересов, мерилом социальной свободы и производной социальной активности человека.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Реализация прав ребенка становится обязанностью его родителей. </w:t>
          </w:r>
        </w:p>
        <w:p w:rsidR="00700987" w:rsidRPr="00421B28" w:rsidRDefault="00C80376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ab/>
          </w:r>
          <w:r w:rsidR="00700987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Особенно актуально в условиях российской действительности исследование полноты и эффективности реализации социальных возможностей, предоставленных несовершеннолетнему субъекту праву. Причин тому несколько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: </w:t>
          </w:r>
        </w:p>
        <w:p w:rsidR="00700987" w:rsidRPr="00421B28" w:rsidRDefault="00700987" w:rsidP="00902911">
          <w:pPr>
            <w:pStyle w:val="af0"/>
            <w:numPr>
              <w:ilvl w:val="0"/>
              <w:numId w:val="5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активное обновление российского законодательства, регулирующего отношения в сфере детства, что порождает необходимость оценки содержания этого законодательства, в том числе на предмет соответствия международным стандартам правового положения лиц, не достигших совершеннолетия.</w:t>
          </w:r>
        </w:p>
        <w:p w:rsidR="00700987" w:rsidRPr="00421B28" w:rsidRDefault="00C80376" w:rsidP="00902911">
          <w:pPr>
            <w:pStyle w:val="af0"/>
            <w:numPr>
              <w:ilvl w:val="0"/>
              <w:numId w:val="5"/>
            </w:num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наличие </w:t>
          </w:r>
          <w:r w:rsidR="00700987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таки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х</w:t>
          </w:r>
          <w:r w:rsidR="00700987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острые социальные проблемы, как детская безнадзорность и беспризорность, социальное сиротство, ранняя алкоголизация и наркотизация подростков, насилие в отношении детей, рост преступности несовершеннолетних.</w:t>
          </w:r>
        </w:p>
        <w:p w:rsidR="00C80376" w:rsidRPr="00421B28" w:rsidRDefault="00C80376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По </w:t>
          </w:r>
          <w:r w:rsidR="007120EE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моему мнению,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только ребенок, выросший  в условиях беспрекословного соблюдения его прав</w:t>
          </w:r>
          <w:r w:rsidR="007120EE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,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может стать полноценным участником гражданского общества, для которого соблюдение прав другого человека является естественной частью жизни. </w:t>
          </w:r>
        </w:p>
        <w:p w:rsidR="00700987" w:rsidRPr="004A7E6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A7E68">
            <w:rPr>
              <w:rFonts w:ascii="Times New Roman" w:hAnsi="Times New Roman" w:cs="Times New Roman"/>
              <w:sz w:val="28"/>
              <w:szCs w:val="28"/>
              <w:u w:val="single"/>
            </w:rPr>
            <w:t>Объект</w:t>
          </w:r>
          <w:r w:rsidR="004A7E68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</w:t>
          </w:r>
          <w:r w:rsidR="00572524" w:rsidRPr="004A7E68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4A7E68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1102EA" w:rsidRPr="004A7E68">
            <w:rPr>
              <w:rFonts w:ascii="Times New Roman" w:hAnsi="Times New Roman" w:cs="Times New Roman"/>
              <w:sz w:val="28"/>
              <w:szCs w:val="28"/>
            </w:rPr>
            <w:t>правовой статус несовершеннолетнего</w:t>
          </w:r>
          <w:r w:rsidRPr="004A7E68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1102EA" w:rsidRPr="004A7E6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A7E68">
            <w:rPr>
              <w:rFonts w:ascii="Times New Roman" w:hAnsi="Times New Roman" w:cs="Times New Roman"/>
              <w:sz w:val="28"/>
              <w:szCs w:val="28"/>
              <w:u w:val="single"/>
            </w:rPr>
            <w:t>Предмет</w:t>
          </w:r>
          <w:r w:rsidR="004A7E68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</w:t>
          </w:r>
          <w:r w:rsidR="00572524" w:rsidRPr="004A7E68">
            <w:rPr>
              <w:rFonts w:ascii="Times New Roman" w:hAnsi="Times New Roman" w:cs="Times New Roman"/>
              <w:sz w:val="28"/>
              <w:szCs w:val="28"/>
            </w:rPr>
            <w:t>–</w:t>
          </w:r>
          <w:r w:rsidR="004A7E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72524" w:rsidRPr="004A7E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A7E68" w:rsidRPr="004A7E68">
            <w:rPr>
              <w:rFonts w:ascii="Times New Roman" w:hAnsi="Times New Roman" w:cs="Times New Roman"/>
              <w:sz w:val="28"/>
              <w:szCs w:val="28"/>
            </w:rPr>
            <w:t xml:space="preserve">    п</w:t>
          </w:r>
          <w:r w:rsidR="004A7E68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572524" w:rsidRPr="004A7E68">
            <w:rPr>
              <w:rFonts w:ascii="Times New Roman" w:hAnsi="Times New Roman" w:cs="Times New Roman"/>
              <w:sz w:val="28"/>
              <w:szCs w:val="28"/>
            </w:rPr>
            <w:t>ава и обязанности несовершеннолетнего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>Целью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исследования является выявление сущностных черт правового положения малолетних и несовершеннолетних в гражданских правоотношениях на современном этапе.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 связи с этим передо мной поставлены такие задачи как: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="00C80376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изучение 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сущности 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>гражданско-правовой ответственности малолетних и несовершеннолетних,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- </w:t>
          </w:r>
          <w:hyperlink r:id="rId9" w:anchor="_Toc257923748" w:history="1">
            <w:r w:rsidR="00C80376" w:rsidRPr="00421B2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421B28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правоспособности и дееспособности малолетних и несовершеннолетних</w:t>
            </w:r>
          </w:hyperlink>
          <w:r w:rsidR="00C80376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700987" w:rsidRPr="00421B28" w:rsidRDefault="00C80376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Данная тема является очень актуальной для меня</w:t>
          </w:r>
          <w:r w:rsidR="00547E91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, как</w:t>
          </w:r>
          <w:r w:rsidR="007120EE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несовершеннолетнего гражданина РФ и как </w:t>
          </w:r>
          <w:r w:rsidR="00547E91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будущей матери. Мне кажется принципиально важным, чтобы каждый отец и каждая мать осознавали важность формирования правового сознания своих детей</w:t>
          </w:r>
          <w:r w:rsidR="00D97924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, прививали им с детства уважение к правам всех членов общества,  знали и умели сами отстаивать права детей. Родители должны внушить своим детям мысль об опасности нарушения чьих-либо прав и о неотвратимости наказания за это.  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C80376" w:rsidRDefault="00C80376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1102EA" w:rsidRPr="00421B28" w:rsidRDefault="001102EA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</w:p>
        <w:p w:rsidR="00405998" w:rsidRPr="00421B28" w:rsidRDefault="00405998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D97924" w:rsidRPr="006F7927" w:rsidRDefault="00700987" w:rsidP="006F7927">
          <w:pPr>
            <w:pStyle w:val="af0"/>
            <w:numPr>
              <w:ilvl w:val="0"/>
              <w:numId w:val="12"/>
            </w:num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1" w:name="_GoBack"/>
          <w:bookmarkEnd w:id="1"/>
          <w:r w:rsidRPr="006F7927">
            <w:rPr>
              <w:rFonts w:ascii="Times New Roman" w:hAnsi="Times New Roman" w:cs="Times New Roman"/>
              <w:sz w:val="28"/>
              <w:szCs w:val="28"/>
            </w:rPr>
            <w:lastRenderedPageBreak/>
            <w:t>ПОНЯТИЕ «ПРАВОВОЙ СТАТУС РЕБЕНКА»</w:t>
          </w:r>
        </w:p>
        <w:p w:rsidR="00700987" w:rsidRPr="00421B28" w:rsidRDefault="00902911" w:rsidP="00902911">
          <w:pPr>
            <w:spacing w:after="0" w:line="360" w:lineRule="auto"/>
            <w:ind w:firstLine="709"/>
            <w:jc w:val="center"/>
          </w:pPr>
          <w:r>
            <w:rPr>
              <w:rFonts w:ascii="Times New Roman" w:hAnsi="Times New Roman" w:cs="Times New Roman"/>
              <w:sz w:val="28"/>
              <w:szCs w:val="28"/>
            </w:rPr>
            <w:t>И ЕГО ОСНОВНЫЕ ЭЛ</w:t>
          </w:r>
          <w:r w:rsidR="00700987" w:rsidRPr="001102EA">
            <w:rPr>
              <w:rFonts w:ascii="Times New Roman" w:hAnsi="Times New Roman" w:cs="Times New Roman"/>
              <w:sz w:val="28"/>
              <w:szCs w:val="28"/>
            </w:rPr>
            <w:t>ЕМЕНТЫ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Правовой статус ребенка — предельно широкое понятие. Он включает в себя правовое положение несовершеннолетних во всех сферах жизнедеятельности, во всех базовых отраслях права и отраслевых законах Российской Федерации.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Общее понятие «правовой статус личности» определяется как «система признанных и гарантированных государством в законодательном порядке прав, свобод и обязанностей чело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>века как субъекта права».</w:t>
          </w:r>
        </w:p>
        <w:p w:rsidR="00CA033C" w:rsidRPr="00421B28" w:rsidRDefault="00CA033C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Style w:val="3"/>
              <w:rFonts w:eastAsiaTheme="minorEastAsia"/>
              <w:sz w:val="28"/>
              <w:szCs w:val="28"/>
            </w:rPr>
            <w:t>В теории права различают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 xml:space="preserve">   три разновидности правового статуса ребенка:</w:t>
          </w:r>
        </w:p>
        <w:p w:rsidR="00CA033C" w:rsidRPr="00421B28" w:rsidRDefault="00CA033C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1.Общеправовой статус ребенка;</w:t>
          </w:r>
        </w:p>
        <w:p w:rsidR="00CA033C" w:rsidRPr="00421B28" w:rsidRDefault="00CA033C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2.Отраслевой правовой статус ребенка, отраженный в правовых нормах той или иной отрасли права;</w:t>
          </w:r>
        </w:p>
        <w:p w:rsidR="00CA033C" w:rsidRPr="00421B28" w:rsidRDefault="00CA033C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3.Специальный статус детей, относящихся к определен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>ным социальным группам несовершеннолетних (детей-инвалидов, детей-сирот и детей, оставшихся без попечения родителей, ит. п.).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Правовой статус ребенка в целом содержит те же основные элементы, что и правовой статус взрослого, однако место, значе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>ние, роль и соотношение каждого из этих элементов в структуре указанных статусов различны.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Наиболее значимым и охраняемым госу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>дарством элементом в определении статуса ребенка являются его</w:t>
          </w:r>
          <w:r w:rsidRPr="00421B28">
            <w:rPr>
              <w:rStyle w:val="ab"/>
              <w:rFonts w:eastAsiaTheme="minorEastAsia"/>
              <w:sz w:val="28"/>
              <w:szCs w:val="28"/>
            </w:rPr>
            <w:t xml:space="preserve"> права.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 xml:space="preserve"> Комплекс этих прав формируется с учетом междуна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 xml:space="preserve">родно-правовых требований. 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Наиболее полно права детей зафиксированы в Конвенции ООН</w:t>
          </w:r>
          <w:r w:rsidR="00982BC0" w:rsidRPr="00421B28">
            <w:rPr>
              <w:rStyle w:val="af3"/>
              <w:rFonts w:ascii="Times New Roman" w:hAnsi="Times New Roman" w:cs="Times New Roman"/>
              <w:sz w:val="28"/>
              <w:szCs w:val="28"/>
            </w:rPr>
            <w:footnoteReference w:id="2"/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 xml:space="preserve"> о правах ребенка 1989 г. – своего рода международной детской конституции.</w:t>
          </w:r>
          <w:r w:rsidR="00DE2900">
            <w:rPr>
              <w:rFonts w:ascii="Times New Roman" w:hAnsi="Times New Roman" w:cs="Times New Roman"/>
              <w:sz w:val="28"/>
              <w:szCs w:val="28"/>
            </w:rPr>
            <w:t>(Приложение № 1)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Защита общепризнанных </w:t>
          </w:r>
          <w:r w:rsidR="00CA033C" w:rsidRPr="00421B28">
            <w:rPr>
              <w:rFonts w:ascii="Times New Roman" w:hAnsi="Times New Roman" w:cs="Times New Roman"/>
              <w:i/>
              <w:sz w:val="28"/>
              <w:szCs w:val="28"/>
            </w:rPr>
            <w:t xml:space="preserve">прав </w:t>
          </w:r>
          <w:r w:rsidR="00982BC0" w:rsidRPr="00421B28">
            <w:rPr>
              <w:rFonts w:ascii="Times New Roman" w:hAnsi="Times New Roman" w:cs="Times New Roman"/>
              <w:sz w:val="28"/>
              <w:szCs w:val="28"/>
            </w:rPr>
            <w:t>является вторым значимым элементом в определении статуса ребенка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Третьим элементом правового статуса ребенка являются его</w:t>
          </w:r>
          <w:r w:rsidRPr="00421B28">
            <w:rPr>
              <w:rFonts w:ascii="Times New Roman" w:hAnsi="Times New Roman" w:cs="Times New Roman"/>
              <w:i/>
              <w:sz w:val="28"/>
              <w:szCs w:val="28"/>
            </w:rPr>
            <w:t xml:space="preserve"> обязанности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 xml:space="preserve">. Они, так же как ответственность и дееспособность, появляются у несовершеннолетнего только с определенного законом возраста. 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К понятию обязанности примыкает понятие</w:t>
          </w:r>
          <w:r w:rsidRPr="00421B28">
            <w:rPr>
              <w:rStyle w:val="ab"/>
              <w:rFonts w:eastAsiaTheme="minorEastAsia"/>
              <w:sz w:val="28"/>
              <w:szCs w:val="28"/>
            </w:rPr>
            <w:t xml:space="preserve"> право</w:t>
          </w:r>
          <w:r w:rsidRPr="00421B28">
            <w:rPr>
              <w:rStyle w:val="ab"/>
              <w:rFonts w:eastAsiaTheme="minorEastAsia"/>
              <w:sz w:val="28"/>
              <w:szCs w:val="28"/>
            </w:rPr>
            <w:softHyphen/>
            <w:t>вой ответственности несовершеннолетних.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t xml:space="preserve"> Следует сказать, что закон (Уголовный кодекс Российской Федерации, Кодекс Российской Федерации об административных правонаруше</w:t>
          </w:r>
          <w:r w:rsidRPr="00421B28">
            <w:rPr>
              <w:rFonts w:ascii="Times New Roman" w:hAnsi="Times New Roman" w:cs="Times New Roman"/>
              <w:sz w:val="28"/>
              <w:szCs w:val="28"/>
            </w:rPr>
            <w:softHyphen/>
            <w:t xml:space="preserve">ниях) четко определяет возрастной порог этой ответственности. </w:t>
          </w:r>
        </w:p>
        <w:p w:rsidR="00700987" w:rsidRPr="00421B28" w:rsidRDefault="00CA033C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2.</w:t>
          </w:r>
          <w:r w:rsidR="00700987" w:rsidRPr="00421B28">
            <w:rPr>
              <w:rFonts w:ascii="Times New Roman" w:hAnsi="Times New Roman" w:cs="Times New Roman"/>
              <w:sz w:val="28"/>
              <w:szCs w:val="28"/>
            </w:rPr>
            <w:t xml:space="preserve"> ГРАЖДАНСКАЯ ПРАВОСПОСОБНОСТЬ И ДЕЕСПОСОБНОСТЬ НЕСОВЕРШЕННОЛЕТНИХ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 гражданском законодательстве, закрепляя права и обязанности ребенка, используется два термина: «малолетний» - в силу возраста им признается гражданин с момента рождения до достижения 14 лет, и «несовершеннолетний» - в возрасте от 14 до 18 лет. Это обусловлено различным объемом возможностей самостоятельно реализовывать предусмотренные законом права и обязанности в силу психологической зрелости ребенка.</w:t>
          </w:r>
          <w:r w:rsidR="00DE2900">
            <w:rPr>
              <w:rFonts w:ascii="Times New Roman" w:hAnsi="Times New Roman" w:cs="Times New Roman"/>
              <w:color w:val="000000"/>
              <w:sz w:val="28"/>
              <w:szCs w:val="28"/>
            </w:rPr>
            <w:t>( Приложение № 2)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Одним из основных понятий гражданского права является понятие субъектов права, т.е. лиц, выступающих в качестве участников общественных отношений (имущественных и личных неимущественных), регулируемых данной отраслью права. Гражданское законодательство признает субъектом гражданского права каждого человека независимо от его возраста и состояния здоровья. 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Категория гражданской</w:t>
          </w:r>
          <w:r w:rsidR="006F1174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правосубъектности включает гражданскую правоспособность и дееспособность.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Правоспособность – способность гражданина быть носителем субъектых прав и юридических обязанностей.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Полная дееспособность - способность гражданина своими действиями приобретать и осуществлять любые допускаемые законом имущественные и личные неимущественные права, принимать на себя и исполнять любые обязанности, т.е. реализовать принадлежащую ему правоспособность в полном объеме. Согласно п. 1 ст. 21 ГК РФ такая дееспособность возникает по достижении 18-летнего возраста. Однако закон предусматривает два исключения из этого правила.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Во-первых, лицо, вступившее в порядке исключения в брак до достижения 18 лет, приобретает дееспособность в полном объеме со времени вступления в брак (п. 2 ст. 21 ГК РФ).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Согласно ст. 13 Семейного кодекса РФ при наличии уважительных причин органы местного самоуправления по месту регистрации заключения брака вправе по просьбе лиц, желающих вступить в брак, разрешить вступить в брак лицам, достигшим возраста 16 лет. Законами субъектов РФ могут быть определены порядок и условия, при наличии которых вступление в брак разрешено с учетом особых обстоятельств до достижения возраста 16 лет.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 случае расторжения брака между супругами, если один из них (оба) вступил в брак до достижения совершеннолетия, полная дееспособность за ним сохраняется. Но если брак признан недействительным, то вопрос о сохранении полной дееспособности решается судом (п. 3 ст. 21 ГК РФ).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Во-вторых, несовершеннолетний, достигший 16 лет, согласно ст. 27 ГК РФ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попечителей занимается предпринимательской деятельностью и зарегистрирован в качестве предпринимателя. Объявление несовершеннолетнего полностью дееспособным, именуемое эмансипацией (от лат. emancipatio), что означает освобождение от зависимости, производится по решению органа опеки и попечительства по решению суда с согласия обоих родителей, усыновителей или попечителя.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Несовершеннолетний может быть объявлен полностью дееспособным лишь в случаях, когда это соответствует уровню его развития и отвечает его интересам.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Закон не предусматривает возможности последующего ограничения дееспособности эмансипированного лица.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Таким образом, несовершеннолетний может стать полностью дееспособным и, </w:t>
          </w:r>
          <w:r w:rsidR="00305745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следовательно,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во всем объеме пользоваться предусмотренными законом гражданскими правами и обязанностями только в случае занятия предпринимательской деятельностью и вступлении в брак до достижения совершеннолетия.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00987" w:rsidRPr="00421B28" w:rsidRDefault="00421B28" w:rsidP="00902911">
          <w:pPr>
            <w:spacing w:before="100" w:beforeAutospacing="1"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700987" w:rsidRPr="00421B28">
            <w:rPr>
              <w:rFonts w:ascii="Times New Roman" w:hAnsi="Times New Roman" w:cs="Times New Roman"/>
              <w:sz w:val="28"/>
              <w:szCs w:val="28"/>
            </w:rPr>
            <w:t>. ГРАЖДАНСКО-ПРАВОВАЯ ОТВЕТСТВЕННОСТЬ МАЛОЛЕТНИХ И НЕСОВЕРШЕННОЛЕТНИХ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Поскольку несовершеннолетние являются субъектами гражданского права и в соответствии с объемом своей дееспособности могут приобретать гражданские права, создавать для себя гражданские обязанности и исполнять их, то возможны случаи неисполнения или ненадлежащего исполнения принятых на себя обязательств, а также причинения вреда иным гражданам, т.е. возникновение гражданско-правовой ответственности.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Под гражданско-правовой ответственностью следует понимать одну из форм государственного принуждения, состоящую во взыскании судом с правонарушителя в пользу потерпевшего имущественных санкций.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Основными формами гражданско-правовой ответственности являются возмещение убытков (ст. 15 ГК РФ) и уплата неустойки (ст. 381 ГК РФ).</w:t>
          </w:r>
        </w:p>
        <w:p w:rsidR="00700987" w:rsidRPr="00513E7E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32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Однако возможность возложения и размер гражданско-правовой ответственности несовершеннолетнего обусловлены пределами его дееспособности. Категория дееспособности включает в себя такое понятие, как деликтоспособность. Деликтоспособность - это возможность нести 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самостоятельную имущественную ответственность. Ее возникновение, так же как и возникновение дееспособности, связано с достижением гражданином определенного возраста</w:t>
          </w:r>
          <w:r w:rsidR="00513E7E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Так, полностью деликтоспособными являются лица, обладающие полной дееспособностью.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В связи с этим несовершеннолетние могут нести на общих основаниях самостоятельную имущественную ответственность по своим обязательствам и за причинение вреда только в двух случаях: при эмансипации, т.е. объявлении несовершеннолетнего полностью дееспособным (ст. 27 ГК РФ); при вступлении в брак до достижения возраста 18 лет (п. 2 ст. 21 ГК РФ).</w:t>
          </w:r>
        </w:p>
        <w:p w:rsidR="00421B28" w:rsidRPr="009077A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Важнейшей особенностью рассматриваемого </w:t>
          </w:r>
          <w:r w:rsidR="00C943E2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вопроса 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является то, что такая обязанность по возмещению вреда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полную дееспособность.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Гражданское законодательство, закрепляя права и обязанности ребенка, использует два термина: «малолетний» - в силу возраста им признается гражданин с момента рождения до достижения 14 лет, и «несовершеннолетний» - в возрасте от 14 до 18 лет. Это обусловлено различным объемом возможностей самостоятельно реализовывать предусмотренные законом права и обязанности в силу психологической зрелости ребенка.</w:t>
          </w:r>
        </w:p>
        <w:p w:rsidR="00700987" w:rsidRPr="00421B28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Несовершеннолетние наравне </w:t>
          </w:r>
          <w:r w:rsidR="00995438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с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взрослыми обладают такими личными неимущественными правами, как право на жизнь и здоровье, честь и достоинство, деловую репутацию, неприкосновенность частной жизни, право на имя и др. Все эти права неотчуждаемы и непередаваемы.</w:t>
          </w:r>
        </w:p>
        <w:p w:rsidR="00700987" w:rsidRDefault="00700987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Наряду с гражданскими правами несовершеннолетние также могут иметь любые не противоречащие з</w:t>
          </w:r>
          <w:r w:rsidR="00C553EC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акону гражданские обязательства, которые также возникают при достижении определенного возраста.</w:t>
          </w:r>
        </w:p>
        <w:p w:rsidR="005B316A" w:rsidRPr="005B316A" w:rsidRDefault="005B316A" w:rsidP="00902911">
          <w:pPr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5B316A">
            <w:rPr>
              <w:rFonts w:ascii="Times New Roman" w:hAnsi="Times New Roman" w:cs="Times New Roman"/>
              <w:sz w:val="28"/>
              <w:szCs w:val="28"/>
            </w:rPr>
            <w:t>Указом  Президента РФ от 1 сентября 2009 г. N 986 "Об Уполномоченном при Президенте Российской Федерации по правам ребенка" в РФ была введена должность омбудсмена, позднее такая должность была введена и в регионах, что указывает на особое внимание государства к соблюдению прав ребенка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37490" w:rsidRPr="00421B28" w:rsidRDefault="00A37490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66CAE" w:rsidRPr="00421B28" w:rsidRDefault="0055593F" w:rsidP="00902911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Работа по изучению  </w:t>
          </w:r>
          <w:r w:rsidR="000E462D"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прав и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ответственности несовершеннолетних  была интересна </w:t>
          </w:r>
          <w:r w:rsidR="002068DC">
            <w:rPr>
              <w:rFonts w:ascii="Times New Roman" w:hAnsi="Times New Roman" w:cs="Times New Roman"/>
              <w:color w:val="000000"/>
              <w:sz w:val="28"/>
              <w:szCs w:val="28"/>
            </w:rPr>
            <w:t>и очень познавательна для меня ,проведя анкетирование среди учащихся старших классов я выяснила, что ребята осознают необходимость соблюдения прав человека и только 42%  точно ответили  какую гражданско-правовую ответственность они несут. (Приложение № 4).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>Теперь я обладаю социально значимыми знаниями, которыми хотела бы поделиться со своими ровесниками   и младшими товарищами. В моих планах</w:t>
          </w:r>
          <w:r w:rsid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-</w:t>
          </w:r>
          <w:r w:rsidRPr="00421B2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оформить полученные знания в виде памятки и распространить ее среди обучающихся нашей школы. </w:t>
          </w:r>
        </w:p>
        <w:p w:rsidR="009077A8" w:rsidRDefault="009077A8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077A8" w:rsidRDefault="009077A8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077A8" w:rsidRDefault="009077A8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077A8" w:rsidRDefault="009077A8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DB6E20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E0C80" w:rsidRPr="00421B28" w:rsidRDefault="001E0C80" w:rsidP="001E0C80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21B28">
            <w:rPr>
              <w:rFonts w:ascii="Times New Roman" w:hAnsi="Times New Roman" w:cs="Times New Roman"/>
              <w:sz w:val="28"/>
              <w:szCs w:val="28"/>
            </w:rPr>
            <w:t>Список  используемой литературы</w:t>
          </w:r>
        </w:p>
        <w:p w:rsidR="001E0C80" w:rsidRPr="00572524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1. Абрамов, В.И. Права ребенка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в России (теоретический аспект).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Под ред. Н.И. Матузова. – Саратов, 2005. – 233с.</w:t>
          </w:r>
        </w:p>
        <w:p w:rsidR="001E0C80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2. Белякова, А.М. Охрана прав несовершеннолетних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- М.: Знание, 1983.- 193 с.</w:t>
          </w:r>
        </w:p>
        <w:p w:rsidR="001E0C80" w:rsidRDefault="001E0C80" w:rsidP="001E0C80">
          <w:pPr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3</w:t>
          </w:r>
          <w:r w:rsidRPr="00A37490">
            <w:rPr>
              <w:rFonts w:ascii="Times New Roman" w:hAnsi="Times New Roman" w:cs="Times New Roman"/>
              <w:color w:val="000000"/>
              <w:sz w:val="28"/>
              <w:szCs w:val="28"/>
            </w:rPr>
            <w:t>. Гражданское право: Учебник д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ля вузов. Часть первая.</w:t>
          </w:r>
          <w:r w:rsidRPr="00A3749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Под ред. Т.И. Илларионова, Б.М. Гонгало, В.А. Плетнева. - М.: НОРМА-ИНФРА-М, 1996. – 426с.</w:t>
          </w:r>
        </w:p>
        <w:p w:rsidR="001E0C80" w:rsidRPr="00572524" w:rsidRDefault="001E0C80" w:rsidP="001E0C80">
          <w:pPr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5B316A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4.</w:t>
          </w:r>
          <w:r w:rsidRPr="005B316A">
            <w:rPr>
              <w:rFonts w:ascii="Times New Roman" w:hAnsi="Times New Roman" w:cs="Times New Roman"/>
              <w:color w:val="000000"/>
              <w:sz w:val="28"/>
              <w:szCs w:val="28"/>
            </w:rPr>
            <w:t>Гражданский процессуальный кодекс Российской Федерации от 14.11.2002 N 138-ФЗ // Собрание законодательства РФ. -2002. -N 46. - Ст. 4532.</w:t>
          </w:r>
        </w:p>
        <w:p w:rsidR="001E0C80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5.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Никитина, И.В. Правовое регулирование предпринимательской деятельности несовершеннолетних в свете ювенального права: некоторые цивилистические аспекты / И.В. Никитина // Материалы семинара «Преподавание ювенального права и ювенальной юстиции в российских ВУЗах» - М.: МГУП, 2000. -С. 90-99.</w:t>
          </w:r>
        </w:p>
        <w:p w:rsidR="001E0C80" w:rsidRPr="005B316A" w:rsidRDefault="001E0C80" w:rsidP="001E0C80">
          <w:pPr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5B316A">
            <w:rPr>
              <w:rFonts w:ascii="Times New Roman" w:hAnsi="Times New Roman" w:cs="Times New Roman"/>
              <w:color w:val="000000"/>
              <w:sz w:val="28"/>
              <w:szCs w:val="28"/>
            </w:rPr>
            <w:t>6.Конвенция о правах ребенка (одобрена Генеральной Ассамблеей ООН 20.11.1989). Конвенция ратифицирована Постановлением ВС СССР от 13.06.1990 N 1559-I. // Сборник международных договоров СССР, выпуск XLVI, 1993</w:t>
          </w:r>
          <w:r w:rsidRPr="00C26F81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p>
        <w:p w:rsidR="001E0C80" w:rsidRPr="00572524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7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. Конституция Российской Федерации.-Новосибирск:Сиб.унив.изд-во,2010.-32с.</w:t>
          </w:r>
        </w:p>
        <w:p w:rsidR="001E0C80" w:rsidRPr="00572524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8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. Садина, О.В. Классификация правовых статусов лица, не достигшего совершеннолетия / О.В. Садина // Право и государство: теория и практика. – 2008. – № 11(47). – С.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150</w:t>
          </w:r>
        </w:p>
        <w:p w:rsidR="001E0C80" w:rsidRPr="00572524" w:rsidRDefault="001E0C80" w:rsidP="001E0C8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9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. Сайфутдинова, Р.И. Вопросы обеспечения государственной защиты прав ребенка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Р.И. Сайфутдинова // Современное право. – 2007. – № 4.- С.12-19.</w:t>
          </w:r>
        </w:p>
        <w:p w:rsidR="001E0C80" w:rsidRDefault="001E0C80" w:rsidP="006F1174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AB6ABC">
            <w:rPr>
              <w:rFonts w:ascii="Times New Roman" w:hAnsi="Times New Roman" w:cs="Times New Roman"/>
              <w:sz w:val="28"/>
              <w:szCs w:val="28"/>
            </w:rPr>
            <w:t>10.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Семейный кодекс Российской Федерации (по состоянию</w:t>
          </w:r>
          <w:r w:rsidR="006F1174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572524">
            <w:rPr>
              <w:rFonts w:ascii="Times New Roman" w:hAnsi="Times New Roman" w:cs="Times New Roman"/>
              <w:color w:val="000000"/>
              <w:sz w:val="28"/>
              <w:szCs w:val="28"/>
            </w:rPr>
            <w:t>на 20 мая 2008года)-Новосибирск:Сиб.унив.изд-во,2008.-64 с.</w:t>
          </w:r>
        </w:p>
        <w:p w:rsidR="00902911" w:rsidRPr="00902911" w:rsidRDefault="00902911" w:rsidP="001E0C80">
          <w:pPr>
            <w:spacing w:after="0" w:line="360" w:lineRule="auto"/>
            <w:ind w:left="7079" w:firstLine="1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Приложение</w:t>
          </w:r>
          <w:r w:rsidR="0075124B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1</w:t>
          </w:r>
        </w:p>
        <w:p w:rsidR="00ED63E0" w:rsidRPr="00ED63E0" w:rsidRDefault="00ED63E0" w:rsidP="00ED63E0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ПРАВА НЕСОВЕРШЕННОЛЕТНИХ ДЕТЕЙ</w:t>
          </w:r>
        </w:p>
        <w:p w:rsidR="00ED63E0" w:rsidRPr="00ED63E0" w:rsidRDefault="00ED63E0" w:rsidP="00ED63E0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(</w:t>
          </w:r>
          <w:r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Декларация прав ребенка</w:t>
          </w:r>
          <w:r w:rsidRPr="00ED63E0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)</w:t>
          </w:r>
        </w:p>
        <w:p w:rsidR="00ED63E0" w:rsidRDefault="00ED63E0" w:rsidP="00DB6E20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Ребёнку должны принадлежать все указанные в настоящей Декларации права. Эти права должны признаваться за всеми детьми без всяких исключений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Ребёнку законом и другими средствами должна быть обеспечена специальная </w:t>
          </w:r>
          <w:hyperlink r:id="rId10" w:tooltip="Защита детей" w:history="1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защита </w:t>
          </w: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 и предоставлены возможности и благоприятные условия, которые позволяли бы ему развиваться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Ребёнку должно принадлежать с его рождения право на имя и гражданство.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Ребёнок должен пользоваться благами социального обеспечения. 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Ребёнку, который является неполноценным в физическом, психическом или социальном отношении, должны обеспечиваться специальные режимы, образование и заботы, необходимые ввиду его особого состояния.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Ребёнок для полного и гармоничного развития его личности нуждается в любви и понимании. 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Ребёнок имеет право на получение образования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Ребёнок должен при всех обстоятельствах быть среди тех, кто первым получает защиту и помощь.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>Ребёнок должен быть защищен от всех форм небрежного отношения, жестокости и эксплуатации.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Ребёнок не должен приниматься на работу до достижения надлежащего возрастного минимума.</w:t>
          </w:r>
        </w:p>
        <w:p w:rsidR="00ED63E0" w:rsidRPr="00ED63E0" w:rsidRDefault="00ED63E0" w:rsidP="00ED63E0">
          <w:pPr>
            <w:numPr>
              <w:ilvl w:val="0"/>
              <w:numId w:val="9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ED63E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Ребёнок должен ограждаться от практики, которая может поощрять расовую, религиозную или какую-либо иную форму дискриминации. </w:t>
          </w:r>
        </w:p>
        <w:p w:rsidR="00902911" w:rsidRDefault="00902911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3691C" w:rsidRDefault="0093691C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3691C" w:rsidRDefault="0075124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                                       Приложение 2</w:t>
          </w:r>
        </w:p>
        <w:p w:rsidR="0093691C" w:rsidRPr="0093691C" w:rsidRDefault="0093691C" w:rsidP="0093691C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</w:pPr>
          <w:r w:rsidRPr="0093691C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ПРАВА НЕСОВЕРШЕННОЛЕТНИХ ДЕТЕЙ</w:t>
          </w:r>
        </w:p>
        <w:p w:rsidR="0093691C" w:rsidRPr="0093691C" w:rsidRDefault="0093691C" w:rsidP="0093691C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</w:pPr>
          <w:r w:rsidRPr="0093691C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 (Семейный кодекс РФ)</w:t>
          </w:r>
        </w:p>
        <w:p w:rsidR="0093691C" w:rsidRPr="0093691C" w:rsidRDefault="0093691C" w:rsidP="0093691C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02911" w:rsidRPr="0093691C" w:rsidRDefault="00902911" w:rsidP="0093691C">
          <w:pPr>
            <w:numPr>
              <w:ilvl w:val="0"/>
              <w:numId w:val="8"/>
            </w:num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ребенка жить и воспитываться в семье</w:t>
          </w:r>
          <w:r w:rsidR="0093691C"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902911" w:rsidRPr="0093691C" w:rsidRDefault="00902911" w:rsidP="0093691C">
          <w:pPr>
            <w:numPr>
              <w:ilvl w:val="0"/>
              <w:numId w:val="8"/>
            </w:num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bookmarkStart w:id="2" w:name="p443"/>
          <w:bookmarkStart w:id="3" w:name="p447"/>
          <w:bookmarkEnd w:id="2"/>
          <w:bookmarkEnd w:id="3"/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ребенка на общение с родителями и другими родственниками</w:t>
          </w:r>
          <w:bookmarkStart w:id="4" w:name="p449"/>
          <w:bookmarkEnd w:id="4"/>
          <w:r w:rsidR="0093691C"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902911" w:rsidRPr="0093691C" w:rsidRDefault="00902911" w:rsidP="0093691C">
          <w:pPr>
            <w:numPr>
              <w:ilvl w:val="0"/>
              <w:numId w:val="8"/>
            </w:num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bookmarkStart w:id="5" w:name="p455"/>
          <w:bookmarkEnd w:id="5"/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ребенка на защиту</w:t>
          </w:r>
          <w:r w:rsidR="0093691C"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902911" w:rsidRPr="0093691C" w:rsidRDefault="00902911" w:rsidP="0093691C">
          <w:pPr>
            <w:numPr>
              <w:ilvl w:val="0"/>
              <w:numId w:val="8"/>
            </w:num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ребенка выражать свое мнение</w:t>
          </w:r>
          <w:r w:rsidR="0093691C"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</w:p>
        <w:p w:rsidR="00902911" w:rsidRPr="0093691C" w:rsidRDefault="00902911" w:rsidP="0093691C">
          <w:pPr>
            <w:numPr>
              <w:ilvl w:val="0"/>
              <w:numId w:val="8"/>
            </w:num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bookmarkStart w:id="6" w:name="p470"/>
          <w:bookmarkEnd w:id="6"/>
          <w:r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ребенка на имя, отчество и фамилию</w:t>
          </w:r>
          <w:r w:rsidR="0093691C" w:rsidRPr="0093691C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93691C" w:rsidRDefault="0075124B" w:rsidP="0093691C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                                                               Приложение 3</w:t>
          </w:r>
        </w:p>
        <w:p w:rsidR="00C341E1" w:rsidRDefault="00C341E1" w:rsidP="0093691C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C341E1" w:rsidRDefault="00C341E1" w:rsidP="00C341E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Права ребенка в соответствии с возрастом</w:t>
          </w:r>
        </w:p>
        <w:p w:rsidR="00C341E1" w:rsidRPr="0093691C" w:rsidRDefault="00C341E1" w:rsidP="00C341E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(по материалам сайта </w:t>
          </w:r>
          <w:hyperlink r:id="rId11" w:history="1">
            <w:r w:rsidRPr="00C341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http://www.pravadetey.ru</w:t>
            </w:r>
          </w:hyperlink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)</w:t>
          </w:r>
        </w:p>
        <w:p w:rsidR="00D232C8" w:rsidRPr="00D232C8" w:rsidRDefault="00D232C8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D232C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Возраст: от 0 месяцев до 6 лет.</w:t>
          </w:r>
        </w:p>
        <w:p w:rsidR="00C341E1" w:rsidRPr="00C341E1" w:rsidRDefault="00D232C8" w:rsidP="00C341E1">
          <w:p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C341E1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на гражданство</w:t>
          </w:r>
          <w:r w:rsidR="00C341E1"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на имя, отчество и фамилию</w:t>
          </w:r>
          <w:r w:rsidR="00C341E1"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6F1174" w:rsidRDefault="00C341E1" w:rsidP="004B7838">
          <w:p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="00D232C8"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жить и воспитываться в семье, знать своих родителей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D232C8" w:rsidRPr="00C341E1" w:rsidRDefault="00C341E1" w:rsidP="00C341E1">
          <w:pPr>
            <w:spacing w:after="0" w:line="360" w:lineRule="auto"/>
            <w:ind w:left="360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н</w:t>
          </w:r>
          <w:r w:rsidR="00D232C8"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>а  имя</w:t>
          </w:r>
          <w:r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ребенка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может быть открыт счет в банке.</w:t>
          </w:r>
          <w:r w:rsidR="00D232C8" w:rsidRPr="00C341E1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</w:p>
        <w:p w:rsidR="00D232C8" w:rsidRPr="00D232C8" w:rsidRDefault="00D232C8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D232C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Возраст: от 6 лет до 14 лет.</w:t>
          </w:r>
        </w:p>
        <w:p w:rsidR="00C341E1" w:rsidRDefault="00C341E1" w:rsidP="006F1174">
          <w:pPr>
            <w:spacing w:after="0" w:line="36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 xml:space="preserve">- 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посещать школу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 xml:space="preserve">- 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прав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о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самостоятельно заключать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мелкие бытовые сделки;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</w:p>
        <w:p w:rsidR="00D232C8" w:rsidRPr="00D232C8" w:rsidRDefault="00C341E1" w:rsidP="00C341E1">
          <w:pPr>
            <w:spacing w:after="0" w:line="360" w:lineRule="auto"/>
            <w:ind w:left="708"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                                          с</w:t>
          </w:r>
          <w:r w:rsidR="00D232C8" w:rsidRPr="00D232C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10 лет: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согласие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(несогласие)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на изменение своего имени и фамилии;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согласие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(несогласие)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на свое усыновление или передачу в приемную семью, либо на восстановление родительских прав своих родителей;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выражение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свое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го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мнени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я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о том, с кем из родителей, расторгающих брак в суде, ты хотел бы проживать после развода;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выражать свое мнение при решении в семье любого вопроса, затрагивающего твои интересы;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быть заслушанным в ходе любого судебного или административного разбирательства;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>-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вступление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в детские общественные объединения.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</w:p>
        <w:p w:rsidR="00D232C8" w:rsidRPr="00D232C8" w:rsidRDefault="00D232C8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D232C8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Возраст: от 14 лет до 18 лет.</w:t>
          </w:r>
        </w:p>
        <w:p w:rsidR="00BE55CB" w:rsidRDefault="00D232C8" w:rsidP="00BE55CB">
          <w:pPr>
            <w:spacing w:after="0" w:line="360" w:lineRule="auto"/>
            <w:ind w:firstLine="709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иметь паспорт гражданина Российской Федерации</w:t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согласие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(несогласие)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для выхода из гражданства российской федерации вместе с родителями</w:t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выбирать себе место жительства (с согласия родителей).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с </w:t>
          </w:r>
          <w:r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письменного согласия родителей (усыновителей или опекунов) вправе совершать любые сделки</w:t>
          </w:r>
          <w:r w:rsidR="00BE55CB"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</w:p>
        <w:p w:rsidR="000320C7" w:rsidRPr="00D232C8" w:rsidRDefault="00BE55CB" w:rsidP="00BE55CB">
          <w:pPr>
            <w:spacing w:after="0" w:line="36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распоряжаться своим заработком, стипендией и иными доходами.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  <w:t xml:space="preserve">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вносить вклады в кредитные учреждения и распоряжаться ими.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на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поступление на работу для выполнение в свободное от учебы время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>легкого труда (с согласия одного из родителей)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право требовать отмены усыновления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право управлять велосипедом при движении по дорогам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вступать в молодежные общественные объединения.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вступать в брак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(в отдельных субъектах  РФ)</w:t>
          </w:r>
          <w:r w:rsidR="000320C7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</w:p>
        <w:p w:rsidR="00D232C8" w:rsidRPr="00D232C8" w:rsidRDefault="000320C7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с 16 лет</w:t>
          </w:r>
        </w:p>
        <w:p w:rsidR="00D232C8" w:rsidRPr="00D232C8" w:rsidRDefault="00BE55CB" w:rsidP="00BE55CB">
          <w:p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-право быть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полностью дееспособным (эмансипирован), если работаешь по трудовому договору, в том числе по контракту, или с согласия родителей, усыновителей или попечителя занимаешься предпринимательской деятельностью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 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-право 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быть членом кооператива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на управление мотоциклом, мотороллером и другими мототранспортными средствами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-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 н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а заключение трудового договора;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-право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вступить в брак, но при наличии уважительных причин (беременность, рождение ребенка) и с разрешение о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рганов местного самоуправления.</w:t>
          </w:r>
          <w:r w:rsidR="00D232C8" w:rsidRPr="00D232C8">
            <w:rPr>
              <w:rFonts w:ascii="Times New Roman" w:hAnsi="Times New Roman" w:cs="Times New Roman"/>
              <w:color w:val="000000"/>
              <w:sz w:val="28"/>
              <w:szCs w:val="28"/>
            </w:rPr>
            <w:br/>
          </w:r>
        </w:p>
        <w:p w:rsidR="00D232C8" w:rsidRPr="00BE55CB" w:rsidRDefault="00BE55CB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BE55CB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с</w:t>
          </w:r>
          <w:r w:rsidR="00D232C8" w:rsidRPr="00BE55CB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18 лет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:</w:t>
          </w:r>
        </w:p>
        <w:p w:rsidR="00D232C8" w:rsidRPr="00BE55CB" w:rsidRDefault="0075124B" w:rsidP="00D232C8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-  </w:t>
          </w:r>
          <w:r w:rsidR="00BE55CB" w:rsidRPr="00BE55CB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право </w:t>
          </w:r>
          <w:r w:rsidR="00D232C8" w:rsidRPr="00BE55CB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 xml:space="preserve"> своими действиями приобретать и осуществлять гражданские права, создавать для себя гражданские обязанности и исполнять их.</w:t>
          </w:r>
        </w:p>
        <w:p w:rsidR="0093691C" w:rsidRDefault="0093691C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0A2B11">
          <w:pPr>
            <w:spacing w:after="0" w:line="360" w:lineRule="auto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BE55CB" w:rsidRDefault="00BE55CB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lastRenderedPageBreak/>
            <w:t xml:space="preserve">                                            </w:t>
          </w:r>
          <w:r w:rsidR="00DE290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Приложение 3</w:t>
          </w:r>
        </w:p>
        <w:p w:rsidR="00902911" w:rsidRDefault="00902911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Словарь юридических терминов</w:t>
          </w:r>
        </w:p>
        <w:p w:rsidR="00902911" w:rsidRPr="00902911" w:rsidRDefault="00902911" w:rsidP="00902911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Дееспособность —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их.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Деликтоспособность - это возможность нести самостоятельную имущественную ответственность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Омбудсмен (отшвед. ombudsman) - в некоторых государствах должностное лицо, на которое возлагаются функции контроля за соблюдением законных прави интересов граждан в деятельности органов исполнительной власти идолжностных лиц.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Правосубъектность-(англ. legalcapacity) -способность лица иметь и осуществлять непосредственно или через представителя юридические права и юридические обязанности, т.е. быть субъектом права.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Правовой статус личности - система признанных и гарантированных государством в законодательном порядке прав, свобод и обязанностей чело</w:t>
          </w: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softHyphen/>
            <w:t>века как субъекта права.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Правоспособность – способность гражданина быть носителем субъектых прав и юридических обязанностей.</w:t>
          </w:r>
        </w:p>
        <w:p w:rsidR="00902911" w:rsidRPr="00902911" w:rsidRDefault="00902911" w:rsidP="00902911">
          <w:pPr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>Эмансипаци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я</w:t>
          </w:r>
          <w:r w:rsidRPr="00902911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- (от лат. emancipatio), что означает освобождение от зависимости,</w:t>
          </w: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13E7E" w:rsidRDefault="00513E7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13E7E" w:rsidRDefault="00513E7E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572524" w:rsidRDefault="00572524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700987" w:rsidRPr="00421B28" w:rsidRDefault="00C5543F" w:rsidP="0090291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</w:sdtContent>
    </w:sdt>
    <w:bookmarkEnd w:id="0"/>
    <w:p w:rsidR="00AB6ABC" w:rsidRDefault="00DE2900" w:rsidP="002F133E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2F133E" w:rsidRPr="009A3D8F" w:rsidRDefault="002F133E" w:rsidP="002F133E">
      <w:pPr>
        <w:tabs>
          <w:tab w:val="left" w:pos="1551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8F">
        <w:rPr>
          <w:rFonts w:ascii="Times New Roman" w:hAnsi="Times New Roman" w:cs="Times New Roman"/>
          <w:b/>
          <w:sz w:val="28"/>
          <w:szCs w:val="28"/>
        </w:rPr>
        <w:t>Анкета по праву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3D8F">
        <w:rPr>
          <w:rFonts w:ascii="Times New Roman" w:hAnsi="Times New Roman" w:cs="Times New Roman"/>
          <w:b/>
          <w:sz w:val="28"/>
          <w:szCs w:val="28"/>
        </w:rPr>
        <w:t>1.  С каким из следующих утверждений Вы бы согласились?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1.1. Главное -  обеспечить выполнение каждым человеком его обязанностей,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8F">
        <w:rPr>
          <w:rFonts w:ascii="Times New Roman" w:hAnsi="Times New Roman" w:cs="Times New Roman"/>
          <w:sz w:val="28"/>
          <w:szCs w:val="28"/>
        </w:rPr>
        <w:t>в обществе будет порядок.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1.2. Человек - высшая ценность, его права и свободы не могут быть нарушены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8F">
        <w:rPr>
          <w:rFonts w:ascii="Times New Roman" w:hAnsi="Times New Roman" w:cs="Times New Roman"/>
          <w:sz w:val="28"/>
          <w:szCs w:val="28"/>
        </w:rPr>
        <w:t>ни при каких обстоятельствах.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1.3. Человек может быть и свободной личностью, и достойным гражданином, 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D8F">
        <w:rPr>
          <w:rFonts w:ascii="Times New Roman" w:hAnsi="Times New Roman" w:cs="Times New Roman"/>
          <w:sz w:val="28"/>
          <w:szCs w:val="28"/>
        </w:rPr>
        <w:t>его права и обязанности дополняют друг друга.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3D8F">
        <w:rPr>
          <w:rFonts w:ascii="Times New Roman" w:hAnsi="Times New Roman" w:cs="Times New Roman"/>
          <w:b/>
          <w:sz w:val="28"/>
          <w:szCs w:val="28"/>
        </w:rPr>
        <w:t>2.  Знаете ли Вы свои основные права?</w:t>
      </w:r>
    </w:p>
    <w:p w:rsidR="002F133E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2.1. Да, знаю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2.2. Думаю, что знаю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2.3. Знаю только некоторые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2.4. Не знаю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2.5. Затрудняюсь ответить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3D8F">
        <w:rPr>
          <w:rFonts w:ascii="Times New Roman" w:hAnsi="Times New Roman" w:cs="Times New Roman"/>
          <w:b/>
          <w:sz w:val="28"/>
          <w:szCs w:val="28"/>
        </w:rPr>
        <w:t>3.  Напишите, пожалуйста, о каких своих правах Вы знаете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3D8F">
        <w:rPr>
          <w:rFonts w:ascii="Times New Roman" w:hAnsi="Times New Roman" w:cs="Times New Roman"/>
          <w:b/>
          <w:sz w:val="28"/>
          <w:szCs w:val="28"/>
        </w:rPr>
        <w:t>4.   Вы узнали о правах человека</w:t>
      </w:r>
    </w:p>
    <w:p w:rsidR="002F133E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 xml:space="preserve">4.1 Из учебника 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4.2 От родителей, друзей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4.3 От учителя правоведения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4.4 От классого руководителя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A3D8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Случаются  ли в н</w:t>
      </w:r>
      <w:r w:rsidRPr="009A3D8F">
        <w:rPr>
          <w:rFonts w:ascii="Times New Roman" w:hAnsi="Times New Roman" w:cs="Times New Roman"/>
          <w:b/>
          <w:sz w:val="28"/>
          <w:szCs w:val="28"/>
        </w:rPr>
        <w:t>ашей школе такие ситуации, когда, на Ваш взгляд, унижается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D8F">
        <w:rPr>
          <w:rFonts w:ascii="Times New Roman" w:hAnsi="Times New Roman" w:cs="Times New Roman"/>
          <w:b/>
          <w:sz w:val="28"/>
          <w:szCs w:val="28"/>
        </w:rPr>
        <w:t>человеческое достоинство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нарушаются права ребенка</w:t>
      </w:r>
      <w:r w:rsidRPr="009A3D8F">
        <w:rPr>
          <w:rFonts w:ascii="Times New Roman" w:hAnsi="Times New Roman" w:cs="Times New Roman"/>
          <w:b/>
          <w:sz w:val="28"/>
          <w:szCs w:val="28"/>
        </w:rPr>
        <w:t>?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5.1. Да, случаются  часто</w:t>
      </w:r>
    </w:p>
    <w:p w:rsidR="002F133E" w:rsidRPr="009A3D8F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5.2. Бывают, но редко</w:t>
      </w:r>
    </w:p>
    <w:p w:rsidR="002F133E" w:rsidRDefault="002F133E" w:rsidP="002F13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A3D8F">
        <w:rPr>
          <w:rFonts w:ascii="Times New Roman" w:hAnsi="Times New Roman" w:cs="Times New Roman"/>
          <w:sz w:val="28"/>
          <w:szCs w:val="28"/>
        </w:rPr>
        <w:t>5.3. Не помню таких случаев</w:t>
      </w:r>
    </w:p>
    <w:p w:rsidR="002F133E" w:rsidRDefault="002F133E" w:rsidP="002F133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61F61">
        <w:rPr>
          <w:rFonts w:ascii="Times New Roman" w:hAnsi="Times New Roman" w:cs="Times New Roman"/>
          <w:b/>
          <w:sz w:val="28"/>
          <w:szCs w:val="28"/>
        </w:rPr>
        <w:t>6.Какую гражданско- правовую ответственность вы можете нести</w:t>
      </w:r>
    </w:p>
    <w:p w:rsidR="00AB6ABC" w:rsidRDefault="00AB6ABC" w:rsidP="00513E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6ABC" w:rsidSect="00421B28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29" w:rsidRDefault="00450429" w:rsidP="00893F4F">
      <w:pPr>
        <w:spacing w:after="0" w:line="240" w:lineRule="auto"/>
      </w:pPr>
      <w:r>
        <w:separator/>
      </w:r>
    </w:p>
  </w:endnote>
  <w:endnote w:type="continuationSeparator" w:id="1">
    <w:p w:rsidR="00450429" w:rsidRDefault="00450429" w:rsidP="0089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2586"/>
      <w:docPartObj>
        <w:docPartGallery w:val="Page Numbers (Bottom of Page)"/>
        <w:docPartUnique/>
      </w:docPartObj>
    </w:sdtPr>
    <w:sdtContent>
      <w:p w:rsidR="00D97924" w:rsidRDefault="00C5543F">
        <w:pPr>
          <w:pStyle w:val="ae"/>
          <w:jc w:val="center"/>
        </w:pPr>
        <w:r>
          <w:fldChar w:fldCharType="begin"/>
        </w:r>
        <w:r w:rsidR="00CD222C">
          <w:instrText xml:space="preserve"> PAGE   \* MERGEFORMAT </w:instrText>
        </w:r>
        <w:r>
          <w:fldChar w:fldCharType="separate"/>
        </w:r>
        <w:r w:rsidR="000A2B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97924" w:rsidRDefault="00D979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29" w:rsidRDefault="00450429" w:rsidP="00893F4F">
      <w:pPr>
        <w:spacing w:after="0" w:line="240" w:lineRule="auto"/>
      </w:pPr>
      <w:r>
        <w:separator/>
      </w:r>
    </w:p>
  </w:footnote>
  <w:footnote w:type="continuationSeparator" w:id="1">
    <w:p w:rsidR="00450429" w:rsidRDefault="00450429" w:rsidP="00893F4F">
      <w:pPr>
        <w:spacing w:after="0" w:line="240" w:lineRule="auto"/>
      </w:pPr>
      <w:r>
        <w:continuationSeparator/>
      </w:r>
    </w:p>
  </w:footnote>
  <w:footnote w:id="2">
    <w:p w:rsidR="00982BC0" w:rsidRPr="0035656F" w:rsidRDefault="00982BC0" w:rsidP="00982BC0">
      <w:pPr>
        <w:rPr>
          <w:rFonts w:ascii="Times New Roman" w:hAnsi="Times New Roman" w:cs="Times New Roman"/>
          <w:sz w:val="20"/>
          <w:szCs w:val="24"/>
        </w:rPr>
      </w:pPr>
      <w:r>
        <w:rPr>
          <w:rStyle w:val="af3"/>
        </w:rPr>
        <w:footnoteRef/>
      </w:r>
      <w:r w:rsidRPr="00736A9A">
        <w:rPr>
          <w:rFonts w:ascii="Times New Roman" w:hAnsi="Times New Roman" w:cs="Times New Roman"/>
          <w:color w:val="000000"/>
          <w:sz w:val="20"/>
          <w:szCs w:val="24"/>
        </w:rPr>
        <w:t>[1] Конвенция о правах ребенка (одобрена Генеральной Ассамблеей ООН 20.11.1989). Конвенция ратифицирована Постановлением ВС СССР от 13.06.1990 N 1559-I. // Сборник международных договоров СССР, выпуск XLVI, 1993.</w:t>
      </w:r>
    </w:p>
    <w:p w:rsidR="00982BC0" w:rsidRDefault="00982BC0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6C4"/>
    <w:multiLevelType w:val="hybridMultilevel"/>
    <w:tmpl w:val="B0E009B2"/>
    <w:lvl w:ilvl="0" w:tplc="B6F43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16954"/>
    <w:multiLevelType w:val="hybridMultilevel"/>
    <w:tmpl w:val="2B88471C"/>
    <w:lvl w:ilvl="0" w:tplc="BCC2E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A68"/>
    <w:multiLevelType w:val="hybridMultilevel"/>
    <w:tmpl w:val="C2168036"/>
    <w:lvl w:ilvl="0" w:tplc="5E3458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5704C0"/>
    <w:multiLevelType w:val="hybridMultilevel"/>
    <w:tmpl w:val="E83E4C9A"/>
    <w:lvl w:ilvl="0" w:tplc="5E3458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2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502021"/>
    <w:multiLevelType w:val="hybridMultilevel"/>
    <w:tmpl w:val="C1C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68F1"/>
    <w:multiLevelType w:val="hybridMultilevel"/>
    <w:tmpl w:val="495CAF84"/>
    <w:lvl w:ilvl="0" w:tplc="5E3458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C1A3B"/>
    <w:multiLevelType w:val="hybridMultilevel"/>
    <w:tmpl w:val="7572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010A"/>
    <w:multiLevelType w:val="hybridMultilevel"/>
    <w:tmpl w:val="F302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6514F"/>
    <w:multiLevelType w:val="multilevel"/>
    <w:tmpl w:val="3278A0B4"/>
    <w:lvl w:ilvl="0">
      <w:start w:val="1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66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E860A0"/>
    <w:multiLevelType w:val="multilevel"/>
    <w:tmpl w:val="260A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F3D71"/>
    <w:multiLevelType w:val="hybridMultilevel"/>
    <w:tmpl w:val="95DEEEDC"/>
    <w:lvl w:ilvl="0" w:tplc="863E8F3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D"/>
    <w:rsid w:val="000320C7"/>
    <w:rsid w:val="0004066B"/>
    <w:rsid w:val="00046AEA"/>
    <w:rsid w:val="000A2B11"/>
    <w:rsid w:val="000A5D9B"/>
    <w:rsid w:val="000C1294"/>
    <w:rsid w:val="000C569D"/>
    <w:rsid w:val="000C619F"/>
    <w:rsid w:val="000E462D"/>
    <w:rsid w:val="000F1250"/>
    <w:rsid w:val="00100882"/>
    <w:rsid w:val="001102EA"/>
    <w:rsid w:val="00111AD9"/>
    <w:rsid w:val="0012565A"/>
    <w:rsid w:val="001700AC"/>
    <w:rsid w:val="001762EE"/>
    <w:rsid w:val="001A78BC"/>
    <w:rsid w:val="001D3BB0"/>
    <w:rsid w:val="001D4911"/>
    <w:rsid w:val="001E0C80"/>
    <w:rsid w:val="002068DC"/>
    <w:rsid w:val="00265F08"/>
    <w:rsid w:val="00280FD7"/>
    <w:rsid w:val="002E5A6A"/>
    <w:rsid w:val="002F133E"/>
    <w:rsid w:val="00305745"/>
    <w:rsid w:val="0035656F"/>
    <w:rsid w:val="003C10DB"/>
    <w:rsid w:val="003D23DD"/>
    <w:rsid w:val="003D4518"/>
    <w:rsid w:val="00405998"/>
    <w:rsid w:val="00420C7C"/>
    <w:rsid w:val="00421B28"/>
    <w:rsid w:val="00450429"/>
    <w:rsid w:val="004677E0"/>
    <w:rsid w:val="00467B77"/>
    <w:rsid w:val="00477D04"/>
    <w:rsid w:val="004A7E68"/>
    <w:rsid w:val="004B7838"/>
    <w:rsid w:val="004C2174"/>
    <w:rsid w:val="00513E7E"/>
    <w:rsid w:val="00515665"/>
    <w:rsid w:val="0051629A"/>
    <w:rsid w:val="00517530"/>
    <w:rsid w:val="00547E91"/>
    <w:rsid w:val="0055593F"/>
    <w:rsid w:val="00557781"/>
    <w:rsid w:val="00572524"/>
    <w:rsid w:val="0057338D"/>
    <w:rsid w:val="005B316A"/>
    <w:rsid w:val="005D538D"/>
    <w:rsid w:val="005E3B1D"/>
    <w:rsid w:val="005F17DE"/>
    <w:rsid w:val="0063052C"/>
    <w:rsid w:val="006671B1"/>
    <w:rsid w:val="006A5939"/>
    <w:rsid w:val="006B242E"/>
    <w:rsid w:val="006D4E2C"/>
    <w:rsid w:val="006F1174"/>
    <w:rsid w:val="006F7927"/>
    <w:rsid w:val="00700987"/>
    <w:rsid w:val="007120EE"/>
    <w:rsid w:val="00736A9A"/>
    <w:rsid w:val="0075124B"/>
    <w:rsid w:val="00762817"/>
    <w:rsid w:val="00766CAE"/>
    <w:rsid w:val="00806BA7"/>
    <w:rsid w:val="008338CA"/>
    <w:rsid w:val="00893F4F"/>
    <w:rsid w:val="008F6077"/>
    <w:rsid w:val="00902911"/>
    <w:rsid w:val="009077A8"/>
    <w:rsid w:val="0092190E"/>
    <w:rsid w:val="00936511"/>
    <w:rsid w:val="0093691C"/>
    <w:rsid w:val="00962EC7"/>
    <w:rsid w:val="00970ED3"/>
    <w:rsid w:val="00982BC0"/>
    <w:rsid w:val="00991C27"/>
    <w:rsid w:val="00995438"/>
    <w:rsid w:val="009D55E6"/>
    <w:rsid w:val="00A33267"/>
    <w:rsid w:val="00A37490"/>
    <w:rsid w:val="00A5351B"/>
    <w:rsid w:val="00A8252F"/>
    <w:rsid w:val="00AA5DDD"/>
    <w:rsid w:val="00AA7D54"/>
    <w:rsid w:val="00AB6ABC"/>
    <w:rsid w:val="00B11B17"/>
    <w:rsid w:val="00B447A2"/>
    <w:rsid w:val="00B5254B"/>
    <w:rsid w:val="00B70BF9"/>
    <w:rsid w:val="00B84983"/>
    <w:rsid w:val="00B861C7"/>
    <w:rsid w:val="00BC0069"/>
    <w:rsid w:val="00BE55CB"/>
    <w:rsid w:val="00C1406D"/>
    <w:rsid w:val="00C26F81"/>
    <w:rsid w:val="00C341E1"/>
    <w:rsid w:val="00C553EC"/>
    <w:rsid w:val="00C5543F"/>
    <w:rsid w:val="00C65493"/>
    <w:rsid w:val="00C72A4E"/>
    <w:rsid w:val="00C72EA6"/>
    <w:rsid w:val="00C75199"/>
    <w:rsid w:val="00C80376"/>
    <w:rsid w:val="00C943E2"/>
    <w:rsid w:val="00C96A7F"/>
    <w:rsid w:val="00CA033C"/>
    <w:rsid w:val="00CC75AF"/>
    <w:rsid w:val="00CD222C"/>
    <w:rsid w:val="00CE6ABD"/>
    <w:rsid w:val="00CF3AE6"/>
    <w:rsid w:val="00D2169E"/>
    <w:rsid w:val="00D232C8"/>
    <w:rsid w:val="00D46380"/>
    <w:rsid w:val="00D6046E"/>
    <w:rsid w:val="00D73B2C"/>
    <w:rsid w:val="00D91E1E"/>
    <w:rsid w:val="00D97924"/>
    <w:rsid w:val="00DB6E20"/>
    <w:rsid w:val="00DD2EF8"/>
    <w:rsid w:val="00DE2900"/>
    <w:rsid w:val="00DE7F89"/>
    <w:rsid w:val="00E05795"/>
    <w:rsid w:val="00E26D8E"/>
    <w:rsid w:val="00E56D3F"/>
    <w:rsid w:val="00E83272"/>
    <w:rsid w:val="00E927C1"/>
    <w:rsid w:val="00ED63E0"/>
    <w:rsid w:val="00EE01BF"/>
    <w:rsid w:val="00F14195"/>
    <w:rsid w:val="00F24F8E"/>
    <w:rsid w:val="00F7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406D"/>
  </w:style>
  <w:style w:type="paragraph" w:styleId="a3">
    <w:name w:val="Normal (Web)"/>
    <w:basedOn w:val="a"/>
    <w:uiPriority w:val="99"/>
    <w:semiHidden/>
    <w:unhideWhenUsed/>
    <w:rsid w:val="00C1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40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06D"/>
  </w:style>
  <w:style w:type="paragraph" w:styleId="a5">
    <w:name w:val="No Spacing"/>
    <w:link w:val="a6"/>
    <w:uiPriority w:val="1"/>
    <w:qFormat/>
    <w:rsid w:val="00C1406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1406D"/>
  </w:style>
  <w:style w:type="paragraph" w:styleId="a7">
    <w:name w:val="Balloon Text"/>
    <w:basedOn w:val="a"/>
    <w:link w:val="a8"/>
    <w:uiPriority w:val="99"/>
    <w:semiHidden/>
    <w:unhideWhenUsed/>
    <w:rsid w:val="00C1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06D"/>
    <w:rPr>
      <w:rFonts w:ascii="Tahoma" w:hAnsi="Tahoma" w:cs="Tahoma"/>
      <w:sz w:val="16"/>
      <w:szCs w:val="16"/>
    </w:rPr>
  </w:style>
  <w:style w:type="character" w:customStyle="1" w:styleId="a9">
    <w:name w:val="Сноска_"/>
    <w:basedOn w:val="a0"/>
    <w:link w:val="aa"/>
    <w:rsid w:val="00893F4F"/>
    <w:rPr>
      <w:rFonts w:ascii="Trebuchet MS" w:eastAsia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ab">
    <w:name w:val="Основной текст + Курсив"/>
    <w:basedOn w:val="a0"/>
    <w:rsid w:val="00893F4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a">
    <w:name w:val="Сноска"/>
    <w:basedOn w:val="a"/>
    <w:link w:val="a9"/>
    <w:rsid w:val="00893F4F"/>
    <w:pPr>
      <w:shd w:val="clear" w:color="auto" w:fill="FFFFFF"/>
      <w:spacing w:after="0" w:line="173" w:lineRule="exact"/>
      <w:jc w:val="both"/>
    </w:pPr>
    <w:rPr>
      <w:rFonts w:ascii="Trebuchet MS" w:eastAsia="Trebuchet MS" w:hAnsi="Trebuchet MS" w:cs="Trebuchet MS"/>
      <w:w w:val="70"/>
      <w:sz w:val="13"/>
      <w:szCs w:val="13"/>
    </w:rPr>
  </w:style>
  <w:style w:type="character" w:customStyle="1" w:styleId="3">
    <w:name w:val="Основной текст (3) + Не курсив"/>
    <w:basedOn w:val="a0"/>
    <w:rsid w:val="00893F4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D4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380"/>
  </w:style>
  <w:style w:type="paragraph" w:styleId="ae">
    <w:name w:val="footer"/>
    <w:basedOn w:val="a"/>
    <w:link w:val="af"/>
    <w:uiPriority w:val="99"/>
    <w:unhideWhenUsed/>
    <w:rsid w:val="00D4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380"/>
  </w:style>
  <w:style w:type="paragraph" w:styleId="af0">
    <w:name w:val="List Paragraph"/>
    <w:basedOn w:val="a"/>
    <w:uiPriority w:val="34"/>
    <w:qFormat/>
    <w:rsid w:val="00962EC7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70098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098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009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406D"/>
  </w:style>
  <w:style w:type="paragraph" w:styleId="a3">
    <w:name w:val="Normal (Web)"/>
    <w:basedOn w:val="a"/>
    <w:uiPriority w:val="99"/>
    <w:semiHidden/>
    <w:unhideWhenUsed/>
    <w:rsid w:val="00C1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40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06D"/>
  </w:style>
  <w:style w:type="paragraph" w:styleId="a5">
    <w:name w:val="No Spacing"/>
    <w:link w:val="a6"/>
    <w:uiPriority w:val="1"/>
    <w:qFormat/>
    <w:rsid w:val="00C1406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1406D"/>
  </w:style>
  <w:style w:type="paragraph" w:styleId="a7">
    <w:name w:val="Balloon Text"/>
    <w:basedOn w:val="a"/>
    <w:link w:val="a8"/>
    <w:uiPriority w:val="99"/>
    <w:semiHidden/>
    <w:unhideWhenUsed/>
    <w:rsid w:val="00C1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06D"/>
    <w:rPr>
      <w:rFonts w:ascii="Tahoma" w:hAnsi="Tahoma" w:cs="Tahoma"/>
      <w:sz w:val="16"/>
      <w:szCs w:val="16"/>
    </w:rPr>
  </w:style>
  <w:style w:type="character" w:customStyle="1" w:styleId="a9">
    <w:name w:val="Сноска_"/>
    <w:basedOn w:val="a0"/>
    <w:link w:val="aa"/>
    <w:rsid w:val="00893F4F"/>
    <w:rPr>
      <w:rFonts w:ascii="Trebuchet MS" w:eastAsia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ab">
    <w:name w:val="Основной текст + Курсив"/>
    <w:basedOn w:val="a0"/>
    <w:rsid w:val="00893F4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a">
    <w:name w:val="Сноска"/>
    <w:basedOn w:val="a"/>
    <w:link w:val="a9"/>
    <w:rsid w:val="00893F4F"/>
    <w:pPr>
      <w:shd w:val="clear" w:color="auto" w:fill="FFFFFF"/>
      <w:spacing w:after="0" w:line="173" w:lineRule="exact"/>
      <w:jc w:val="both"/>
    </w:pPr>
    <w:rPr>
      <w:rFonts w:ascii="Trebuchet MS" w:eastAsia="Trebuchet MS" w:hAnsi="Trebuchet MS" w:cs="Trebuchet MS"/>
      <w:w w:val="70"/>
      <w:sz w:val="13"/>
      <w:szCs w:val="13"/>
    </w:rPr>
  </w:style>
  <w:style w:type="character" w:customStyle="1" w:styleId="3">
    <w:name w:val="Основной текст (3) + Не курсив"/>
    <w:basedOn w:val="a0"/>
    <w:rsid w:val="00893F4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D4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380"/>
  </w:style>
  <w:style w:type="paragraph" w:styleId="ae">
    <w:name w:val="footer"/>
    <w:basedOn w:val="a"/>
    <w:link w:val="af"/>
    <w:uiPriority w:val="99"/>
    <w:unhideWhenUsed/>
    <w:rsid w:val="00D4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6380"/>
  </w:style>
  <w:style w:type="paragraph" w:styleId="af0">
    <w:name w:val="List Paragraph"/>
    <w:basedOn w:val="a"/>
    <w:uiPriority w:val="34"/>
    <w:qFormat/>
    <w:rsid w:val="00962EC7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70098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0098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00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adetey.ru/" TargetMode="Externa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7%D0%B0%D1%89%D0%B8%D1%82%D0%B0_%D0%B4%D0%B5%D1%82%D0%B5%D0%B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bliofond.ru/view.aspx?id=4382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г. Южно-Сахалинск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3718A-C096-4C5E-8158-36FA30A5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«Правовой статус ребенка в Российской Федерации»</vt:lpstr>
    </vt:vector>
  </TitlesOfParts>
  <Company>Home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«Правовой статус ребенка в Российской Федерации»</dc:title>
  <dc:subject>По Обществознанию</dc:subject>
  <dc:creator>Бессчасная А.С. ученица 9 класса преподаватель Жестова А.А</dc:creator>
  <cp:lastModifiedBy>Учитель</cp:lastModifiedBy>
  <cp:revision>29</cp:revision>
  <cp:lastPrinted>2013-10-08T12:13:00Z</cp:lastPrinted>
  <dcterms:created xsi:type="dcterms:W3CDTF">2013-10-03T14:48:00Z</dcterms:created>
  <dcterms:modified xsi:type="dcterms:W3CDTF">2016-11-11T20:48:00Z</dcterms:modified>
</cp:coreProperties>
</file>