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7B" w:rsidRPr="00463B9E" w:rsidRDefault="006D787B" w:rsidP="006D787B">
      <w:pPr>
        <w:jc w:val="right"/>
        <w:rPr>
          <w:i/>
          <w:sz w:val="20"/>
          <w:szCs w:val="20"/>
        </w:rPr>
      </w:pPr>
      <w:r w:rsidRPr="00463B9E">
        <w:rPr>
          <w:i/>
          <w:sz w:val="20"/>
          <w:szCs w:val="20"/>
        </w:rPr>
        <w:t>"Наша главная потребность - дожить до следующего дня. Самые серьёзные потребности - получить пищу и сон. Когда мы в опасности игры прекращаются. Но исследования показывают, что, находясь в безопасном, сытом и отдохнувшем состоянии все млекопитающие спонтанно начинают игру"</w:t>
      </w:r>
    </w:p>
    <w:p w:rsidR="006D787B" w:rsidRPr="00463B9E" w:rsidRDefault="006D787B" w:rsidP="006D787B">
      <w:pPr>
        <w:jc w:val="right"/>
        <w:rPr>
          <w:i/>
          <w:sz w:val="20"/>
          <w:szCs w:val="20"/>
        </w:rPr>
      </w:pPr>
      <w:r w:rsidRPr="00463B9E">
        <w:rPr>
          <w:i/>
          <w:sz w:val="20"/>
          <w:szCs w:val="20"/>
        </w:rPr>
        <w:t>"...импульс играть стал биологической потребностью. Как наши желания есть спать, или заниматься сексом, влечение к игре идет изнутри"</w:t>
      </w:r>
    </w:p>
    <w:p w:rsidR="006D787B" w:rsidRPr="00463B9E" w:rsidRDefault="006D787B" w:rsidP="006D787B">
      <w:pPr>
        <w:jc w:val="right"/>
        <w:rPr>
          <w:i/>
          <w:sz w:val="20"/>
          <w:szCs w:val="20"/>
        </w:rPr>
      </w:pPr>
      <w:r w:rsidRPr="00463B9E">
        <w:rPr>
          <w:i/>
          <w:sz w:val="20"/>
          <w:szCs w:val="20"/>
        </w:rPr>
        <w:t>Стюард Браун</w:t>
      </w:r>
    </w:p>
    <w:p w:rsidR="002B4A4E" w:rsidRPr="00A761DD" w:rsidRDefault="00A761DD" w:rsidP="006E505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Современные тенденции и новые</w:t>
      </w:r>
      <w:r w:rsidR="006E505A" w:rsidRPr="00A761DD">
        <w:rPr>
          <w:b/>
          <w:sz w:val="28"/>
          <w:szCs w:val="28"/>
        </w:rPr>
        <w:t xml:space="preserve">  способы привлечения клиентов</w:t>
      </w:r>
    </w:p>
    <w:p w:rsidR="004F5933" w:rsidRDefault="004F5933" w:rsidP="005C1288">
      <w:pPr>
        <w:spacing w:after="0"/>
      </w:pPr>
      <w:r>
        <w:t xml:space="preserve">   Любому маркетологу известно, что  успех зависит от привлечения и удержания внимания   клиентов. </w:t>
      </w:r>
      <w:r w:rsidRPr="000B7708">
        <w:t xml:space="preserve"> </w:t>
      </w:r>
      <w:r w:rsidR="00B37501">
        <w:t xml:space="preserve">  </w:t>
      </w:r>
    </w:p>
    <w:p w:rsidR="00F15EA3" w:rsidRDefault="004F5933" w:rsidP="00F15EA3">
      <w:pPr>
        <w:spacing w:after="0"/>
      </w:pPr>
      <w:r>
        <w:t>Тем не менее,</w:t>
      </w:r>
      <w:r w:rsidR="00121CA9">
        <w:t xml:space="preserve"> все возрастающие информационные потоки в современном мире приводят к неуклонному снижению</w:t>
      </w:r>
      <w:r w:rsidR="0004731D">
        <w:t xml:space="preserve"> продолжительности концентрации внимания </w:t>
      </w:r>
      <w:r w:rsidR="00121CA9">
        <w:t xml:space="preserve"> у всех без исключения людей.</w:t>
      </w:r>
      <w:r w:rsidR="0004731D">
        <w:t xml:space="preserve"> </w:t>
      </w:r>
      <w:r w:rsidR="00653FE2">
        <w:t xml:space="preserve">В целом - </w:t>
      </w:r>
      <w:r w:rsidR="000B7708">
        <w:t xml:space="preserve">становится все труднее обратить внимание клиентов </w:t>
      </w:r>
      <w:r>
        <w:t xml:space="preserve">на тот или иной бренд. </w:t>
      </w:r>
      <w:r w:rsidR="000B7708">
        <w:t xml:space="preserve">Иначе говоря, </w:t>
      </w:r>
      <w:r w:rsidR="003F566B">
        <w:t>люди теряют способность</w:t>
      </w:r>
      <w:r w:rsidR="000B7708">
        <w:t xml:space="preserve"> увлечься большей частью увиденного</w:t>
      </w:r>
      <w:r w:rsidR="00653FE2">
        <w:t>.</w:t>
      </w:r>
      <w:r w:rsidR="000B7708" w:rsidRPr="000B7708">
        <w:t xml:space="preserve"> </w:t>
      </w:r>
      <w:r w:rsidR="00F15EA3">
        <w:t>То, что захватывает сегодня,</w:t>
      </w:r>
      <w:r w:rsidR="0014509D">
        <w:t xml:space="preserve"> завтра</w:t>
      </w:r>
      <w:r w:rsidR="0069066E">
        <w:t>,</w:t>
      </w:r>
      <w:r w:rsidR="0014509D">
        <w:t xml:space="preserve"> может оказаться скучным. Специалисты маркетинга и рекламы должны постоянно искать новые формы</w:t>
      </w:r>
      <w:r w:rsidR="00867B63">
        <w:t xml:space="preserve"> и способы подачи информации</w:t>
      </w:r>
      <w:r w:rsidR="0014509D">
        <w:t xml:space="preserve">, которые позволят </w:t>
      </w:r>
      <w:r w:rsidR="00F15EA3">
        <w:t xml:space="preserve"> удерживать внимание в будущем. </w:t>
      </w:r>
    </w:p>
    <w:p w:rsidR="009B7CB2" w:rsidRDefault="009B7CB2" w:rsidP="005C1288">
      <w:pPr>
        <w:spacing w:after="0"/>
      </w:pPr>
      <w:r>
        <w:t xml:space="preserve">   </w:t>
      </w:r>
      <w:r w:rsidR="008C2756">
        <w:t>К счастью</w:t>
      </w:r>
      <w:r w:rsidR="00653FE2">
        <w:t xml:space="preserve">, </w:t>
      </w:r>
      <w:r w:rsidR="000B7708">
        <w:t xml:space="preserve">есть одна сфера, которую не </w:t>
      </w:r>
      <w:r w:rsidR="00BF5A78">
        <w:t>затрагивает спад внимания</w:t>
      </w:r>
      <w:r w:rsidR="00024A62">
        <w:t xml:space="preserve">, </w:t>
      </w:r>
      <w:r w:rsidR="00BF5A78">
        <w:t xml:space="preserve"> это</w:t>
      </w:r>
      <w:r w:rsidR="00932269">
        <w:t xml:space="preserve"> ИГРА.</w:t>
      </w:r>
    </w:p>
    <w:p w:rsidR="00917AFD" w:rsidRDefault="00932269" w:rsidP="005C1288">
      <w:pPr>
        <w:spacing w:after="0"/>
      </w:pPr>
      <w:r>
        <w:t xml:space="preserve">   </w:t>
      </w:r>
      <w:r w:rsidR="000B7708">
        <w:t xml:space="preserve">В самом деле, из года в год люди тратят все больше времени на игры. </w:t>
      </w:r>
      <w:proofErr w:type="spellStart"/>
      <w:r w:rsidR="000B7708">
        <w:t>C</w:t>
      </w:r>
      <w:r w:rsidR="00B11578">
        <w:t>ensusBureau</w:t>
      </w:r>
      <w:proofErr w:type="spellEnd"/>
      <w:r w:rsidR="00B11578">
        <w:t xml:space="preserve"> посчитало, что с 2013 по 2015</w:t>
      </w:r>
      <w:r w:rsidR="000B7708">
        <w:t xml:space="preserve"> год время, расходуемое на видеоигры взрослым</w:t>
      </w:r>
      <w:r w:rsidR="00B11578">
        <w:t xml:space="preserve"> населением США, увеличилось втр</w:t>
      </w:r>
      <w:r w:rsidR="000B7708">
        <w:t xml:space="preserve">ое. </w:t>
      </w:r>
      <w:r w:rsidR="00EA1B9E">
        <w:t>С</w:t>
      </w:r>
      <w:r w:rsidR="000B7708">
        <w:t xml:space="preserve">корее всего, это исследование сильно занижает действительное значение игр: оно не включает людей, которые играют в социальных сетях и на мобильных телефонах и не относят себя к </w:t>
      </w:r>
      <w:proofErr w:type="spellStart"/>
      <w:r w:rsidR="000B7708">
        <w:t>геймерам</w:t>
      </w:r>
      <w:proofErr w:type="spellEnd"/>
      <w:r w:rsidR="000B7708">
        <w:t xml:space="preserve"> (но</w:t>
      </w:r>
      <w:r w:rsidR="00917AFD">
        <w:t>,</w:t>
      </w:r>
      <w:r w:rsidR="000B7708">
        <w:t xml:space="preserve"> тем не менее</w:t>
      </w:r>
      <w:r w:rsidR="00917AFD">
        <w:t>,</w:t>
      </w:r>
      <w:r w:rsidR="000B7708">
        <w:t xml:space="preserve"> играют). Например, по данным </w:t>
      </w:r>
      <w:proofErr w:type="spellStart"/>
      <w:r w:rsidR="000B7708">
        <w:t>Facebook</w:t>
      </w:r>
      <w:proofErr w:type="spellEnd"/>
      <w:r w:rsidR="000B7708">
        <w:t>, средний пользователь этой социальной сети тратит на игры 50 долларов в</w:t>
      </w:r>
      <w:r w:rsidR="00917AFD">
        <w:t xml:space="preserve"> год. В обзоре </w:t>
      </w:r>
      <w:proofErr w:type="spellStart"/>
      <w:r w:rsidR="00917AFD">
        <w:t>Today’sGamer</w:t>
      </w:r>
      <w:proofErr w:type="spellEnd"/>
      <w:r w:rsidR="00917AFD">
        <w:t xml:space="preserve"> 2015</w:t>
      </w:r>
      <w:r w:rsidR="000B7708">
        <w:t xml:space="preserve"> года сообщается, что за предыдущий г</w:t>
      </w:r>
      <w:r w:rsidR="00917AFD">
        <w:t>од на игры было израсходовано 28</w:t>
      </w:r>
      <w:r w:rsidR="000B7708">
        <w:t xml:space="preserve">,3 миллиарда долларов, и совершенно ясно, что эта сумма увеличивается. </w:t>
      </w:r>
    </w:p>
    <w:p w:rsidR="00C91266" w:rsidRDefault="00C91266" w:rsidP="005C1288">
      <w:pPr>
        <w:spacing w:after="0"/>
      </w:pPr>
      <w:r>
        <w:t xml:space="preserve">   </w:t>
      </w:r>
      <w:r w:rsidR="000B7708">
        <w:t>Одновременно количество свободного времени, а вместе с ним и времени, рас</w:t>
      </w:r>
      <w:r w:rsidR="00943E73">
        <w:t xml:space="preserve">ходуемого на </w:t>
      </w:r>
      <w:proofErr w:type="gramStart"/>
      <w:r w:rsidR="00943E73">
        <w:t>традиционные</w:t>
      </w:r>
      <w:proofErr w:type="gramEnd"/>
      <w:r w:rsidR="00943E73">
        <w:t xml:space="preserve"> медиа,  </w:t>
      </w:r>
      <w:r w:rsidR="000B7708">
        <w:t xml:space="preserve"> уменьшается.</w:t>
      </w:r>
      <w:r w:rsidR="000B7708" w:rsidRPr="000B7708">
        <w:t xml:space="preserve"> </w:t>
      </w:r>
      <w:r w:rsidR="000B7708">
        <w:t>То есть игры поглощают остальные формы развлечений. Если продолжить данную тенденцию на 15–20 лет вперед, станет понятно, что скоро игры будут доминировать в индустрии развлечений. Неудивительно, что это соответствует росту экономического влияния помешанного на играх поколения двухтысячных</w:t>
      </w:r>
      <w:r>
        <w:t>. П</w:t>
      </w:r>
      <w:r w:rsidR="000B7708">
        <w:t>ривычные представления о бизнесе полностью перевернулись. Классические модели вовлечения больше не имеют веса в мире, в котором царит многозадачность, а число отвлекающих ф</w:t>
      </w:r>
      <w:r>
        <w:t xml:space="preserve">акторов постоянно увеличивается.  </w:t>
      </w:r>
      <w:r w:rsidR="000B7708">
        <w:t xml:space="preserve">В такой новой среде обитания люди ожидают повышенного вознаграждения, стимулирования и обратной связи. </w:t>
      </w:r>
    </w:p>
    <w:p w:rsidR="00C91266" w:rsidRDefault="00C91266" w:rsidP="005C1288">
      <w:pPr>
        <w:spacing w:after="0"/>
      </w:pPr>
      <w:r>
        <w:t>Выводы:</w:t>
      </w:r>
    </w:p>
    <w:p w:rsidR="00C91266" w:rsidRDefault="00C91266" w:rsidP="00C91266">
      <w:pPr>
        <w:spacing w:after="0"/>
      </w:pPr>
      <w:r>
        <w:t>1.Жизнь все более становится похожей на игру</w:t>
      </w:r>
    </w:p>
    <w:p w:rsidR="00322B64" w:rsidRDefault="00C91266" w:rsidP="005C1288">
      <w:pPr>
        <w:spacing w:after="0"/>
      </w:pPr>
      <w:r>
        <w:t>2</w:t>
      </w:r>
      <w:r w:rsidR="000B7708">
        <w:t>. Мир уже не будет спокойным и сосредоточенным, как в прош</w:t>
      </w:r>
      <w:r>
        <w:t xml:space="preserve">лом. Многозадачность </w:t>
      </w:r>
      <w:r w:rsidR="000B7708">
        <w:t xml:space="preserve"> клиентов – это то, что останется навсегда. </w:t>
      </w:r>
    </w:p>
    <w:p w:rsidR="00322B64" w:rsidRDefault="00C91266" w:rsidP="005C1288">
      <w:pPr>
        <w:spacing w:after="0"/>
      </w:pPr>
      <w:r>
        <w:t>3</w:t>
      </w:r>
      <w:r w:rsidR="000B7708">
        <w:t>. Вовлеченность – самый ценный ресурс.</w:t>
      </w:r>
      <w:r>
        <w:t xml:space="preserve"> Успех </w:t>
      </w:r>
      <w:r w:rsidR="000B7708">
        <w:t xml:space="preserve"> будет зависеть от ур</w:t>
      </w:r>
      <w:r w:rsidR="00322B64">
        <w:t>овня</w:t>
      </w:r>
      <w:r>
        <w:t xml:space="preserve"> </w:t>
      </w:r>
      <w:r w:rsidR="00322B64">
        <w:t>вовлеченности</w:t>
      </w:r>
      <w:r w:rsidR="000B7708">
        <w:t xml:space="preserve"> покупателей. </w:t>
      </w:r>
    </w:p>
    <w:p w:rsidR="000B7708" w:rsidRDefault="00C91266" w:rsidP="005C1288">
      <w:pPr>
        <w:spacing w:after="0"/>
      </w:pPr>
      <w:r>
        <w:t>4</w:t>
      </w:r>
      <w:r w:rsidR="000B7708">
        <w:t>. Лучший способ победить конкурентов – д</w:t>
      </w:r>
      <w:r>
        <w:t xml:space="preserve">ать вашим клиентам </w:t>
      </w:r>
      <w:r w:rsidR="000B7708">
        <w:t xml:space="preserve"> как можно более интересный и увлекательный</w:t>
      </w:r>
      <w:r w:rsidR="00C77D8B">
        <w:t xml:space="preserve"> игровой</w:t>
      </w:r>
      <w:r w:rsidR="000B7708">
        <w:t xml:space="preserve"> опыт.</w:t>
      </w:r>
    </w:p>
    <w:p w:rsidR="001B0068" w:rsidRDefault="001B0068" w:rsidP="005C1288">
      <w:pPr>
        <w:spacing w:after="0"/>
      </w:pPr>
      <w:r>
        <w:t xml:space="preserve">5. </w:t>
      </w:r>
      <w:r w:rsidR="000B7708">
        <w:t>Раз мир становится все более похожим на игру –</w:t>
      </w:r>
      <w:r>
        <w:t xml:space="preserve"> </w:t>
      </w:r>
      <w:r w:rsidR="000B7708">
        <w:t xml:space="preserve">нужно ему соответствовать. </w:t>
      </w:r>
    </w:p>
    <w:p w:rsidR="00D64DC4" w:rsidRDefault="00D64DC4" w:rsidP="00D64DC4">
      <w:pPr>
        <w:spacing w:after="0"/>
      </w:pPr>
      <w:r>
        <w:t>6. Данная тенденция не может не влиять на стратегию и технологию  проектирования  продаж.</w:t>
      </w:r>
    </w:p>
    <w:p w:rsidR="001B0068" w:rsidRDefault="001B0068" w:rsidP="001C421C">
      <w:pPr>
        <w:spacing w:after="0" w:line="240" w:lineRule="auto"/>
      </w:pPr>
    </w:p>
    <w:p w:rsidR="00322B64" w:rsidRPr="00C77D8B" w:rsidRDefault="00C77D8B" w:rsidP="00100BD7">
      <w:pPr>
        <w:pStyle w:val="a3"/>
        <w:spacing w:after="0" w:line="360" w:lineRule="auto"/>
        <w:jc w:val="center"/>
        <w:rPr>
          <w:sz w:val="24"/>
          <w:szCs w:val="24"/>
        </w:rPr>
      </w:pPr>
      <w:r w:rsidRPr="00C77D8B">
        <w:rPr>
          <w:sz w:val="24"/>
          <w:szCs w:val="24"/>
          <w:lang w:val="en-US"/>
        </w:rPr>
        <w:t>ROSCOMSPORT</w:t>
      </w:r>
      <w:r w:rsidR="00322B64" w:rsidRPr="00C77D8B">
        <w:rPr>
          <w:sz w:val="24"/>
          <w:szCs w:val="24"/>
        </w:rPr>
        <w:t>.</w:t>
      </w:r>
      <w:r w:rsidRPr="00C77D8B">
        <w:rPr>
          <w:sz w:val="24"/>
          <w:szCs w:val="24"/>
          <w:lang w:val="en-US"/>
        </w:rPr>
        <w:t>COM</w:t>
      </w:r>
      <w:r w:rsidRPr="00C77D8B">
        <w:rPr>
          <w:sz w:val="24"/>
          <w:szCs w:val="24"/>
        </w:rPr>
        <w:t xml:space="preserve"> (</w:t>
      </w:r>
      <w:r w:rsidRPr="00C77D8B">
        <w:rPr>
          <w:sz w:val="24"/>
          <w:szCs w:val="24"/>
          <w:lang w:val="en-US"/>
        </w:rPr>
        <w:t>RCS</w:t>
      </w:r>
      <w:r w:rsidRPr="00C77D8B">
        <w:rPr>
          <w:sz w:val="24"/>
          <w:szCs w:val="24"/>
        </w:rPr>
        <w:t>)</w:t>
      </w:r>
    </w:p>
    <w:p w:rsidR="001B0068" w:rsidRPr="006D0F55" w:rsidRDefault="00C77D8B" w:rsidP="00100BD7">
      <w:pPr>
        <w:pStyle w:val="a3"/>
        <w:spacing w:after="0" w:line="360" w:lineRule="auto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Н</w:t>
      </w:r>
      <w:r w:rsidR="006D0F55">
        <w:rPr>
          <w:sz w:val="20"/>
          <w:szCs w:val="20"/>
        </w:rPr>
        <w:t>ейро физиология</w:t>
      </w:r>
      <w:proofErr w:type="gramEnd"/>
      <w:r w:rsidR="006D0F55" w:rsidRPr="006D0F55">
        <w:rPr>
          <w:sz w:val="20"/>
          <w:szCs w:val="20"/>
        </w:rPr>
        <w:t xml:space="preserve"> восприятия и </w:t>
      </w:r>
      <w:r>
        <w:rPr>
          <w:sz w:val="20"/>
          <w:szCs w:val="20"/>
        </w:rPr>
        <w:t xml:space="preserve"> стратегия </w:t>
      </w:r>
      <w:r w:rsidRPr="00D64DC4">
        <w:rPr>
          <w:sz w:val="20"/>
          <w:szCs w:val="20"/>
        </w:rPr>
        <w:t xml:space="preserve"> вовлечения клиентов</w:t>
      </w:r>
      <w:r>
        <w:rPr>
          <w:sz w:val="20"/>
          <w:szCs w:val="20"/>
        </w:rPr>
        <w:t xml:space="preserve"> </w:t>
      </w:r>
    </w:p>
    <w:p w:rsidR="006D0F55" w:rsidRDefault="006D0F55" w:rsidP="00100BD7">
      <w:pPr>
        <w:spacing w:after="0" w:line="360" w:lineRule="auto"/>
      </w:pPr>
      <w:proofErr w:type="gramStart"/>
      <w:r>
        <w:t>Контролируемые исследования</w:t>
      </w:r>
      <w:r w:rsidR="00C77D8B">
        <w:t>,</w:t>
      </w:r>
      <w:r>
        <w:t xml:space="preserve"> </w:t>
      </w:r>
      <w:r w:rsidR="00C77D8B">
        <w:t>проведенные в нашем центре</w:t>
      </w:r>
      <w:r>
        <w:t xml:space="preserve"> свидетельствуют</w:t>
      </w:r>
      <w:proofErr w:type="gramEnd"/>
      <w:r>
        <w:t>:</w:t>
      </w:r>
    </w:p>
    <w:p w:rsidR="001C421C" w:rsidRDefault="00100BD7" w:rsidP="00100BD7">
      <w:pPr>
        <w:spacing w:after="0" w:line="360" w:lineRule="auto"/>
      </w:pPr>
      <w:r>
        <w:t xml:space="preserve">1. </w:t>
      </w:r>
      <w:r w:rsidR="001C421C">
        <w:t>Эффективность рекламного посыла</w:t>
      </w:r>
      <w:r>
        <w:t xml:space="preserve"> целиком</w:t>
      </w:r>
      <w:r w:rsidR="001C421C">
        <w:t xml:space="preserve"> зависит от эмоционального состояния, в котором находится реципиент.</w:t>
      </w:r>
    </w:p>
    <w:p w:rsidR="00636DDC" w:rsidRDefault="00636DDC" w:rsidP="00100BD7">
      <w:pPr>
        <w:spacing w:after="0" w:line="360" w:lineRule="auto"/>
      </w:pPr>
      <w:r>
        <w:t xml:space="preserve">2. Эмоциональным состоянием реципиента легко управлять во время игры </w:t>
      </w:r>
      <w:r>
        <w:rPr>
          <w:lang w:val="en-US"/>
        </w:rPr>
        <w:t>Roscomsport</w:t>
      </w:r>
      <w:r w:rsidRPr="00636DDC">
        <w:t xml:space="preserve"> (</w:t>
      </w:r>
      <w:r>
        <w:rPr>
          <w:lang w:val="en-US"/>
        </w:rPr>
        <w:t>RCS</w:t>
      </w:r>
      <w:r w:rsidRPr="00636DDC">
        <w:t>)</w:t>
      </w:r>
    </w:p>
    <w:p w:rsidR="00E41BF2" w:rsidRDefault="00E41BF2" w:rsidP="00E41BF2">
      <w:pPr>
        <w:spacing w:after="0" w:line="360" w:lineRule="auto"/>
      </w:pPr>
      <w:r>
        <w:t xml:space="preserve">3. Предъявление рекламного бренда во время выигрыша эффективно.  </w:t>
      </w:r>
    </w:p>
    <w:p w:rsidR="00E41BF2" w:rsidRDefault="00E41BF2" w:rsidP="00E41BF2">
      <w:pPr>
        <w:spacing w:after="0" w:line="360" w:lineRule="auto"/>
      </w:pPr>
      <w:r>
        <w:lastRenderedPageBreak/>
        <w:t xml:space="preserve">4. </w:t>
      </w:r>
      <w:proofErr w:type="gramStart"/>
      <w:r>
        <w:t>Аудио-визуальная</w:t>
      </w:r>
      <w:proofErr w:type="gramEnd"/>
      <w:r>
        <w:t xml:space="preserve"> информация, предъявленная во время успешного игрового действия закрепляется в памяти как позитивная в среднесрочной и долгосрочной перспективе. </w:t>
      </w:r>
    </w:p>
    <w:p w:rsidR="00E41BF2" w:rsidRDefault="00E41BF2" w:rsidP="00E41BF2">
      <w:pPr>
        <w:spacing w:after="0" w:line="360" w:lineRule="auto"/>
      </w:pPr>
      <w:r>
        <w:t xml:space="preserve">5. Потребитель  в состоянии максимального эмоционального подъёма наиболее внушаем, достижение  пиковых значений   </w:t>
      </w:r>
      <w:r w:rsidR="00C77D8B">
        <w:t xml:space="preserve">эмоционального подъема </w:t>
      </w:r>
      <w:r>
        <w:t xml:space="preserve"> делает любую информацию </w:t>
      </w:r>
      <w:proofErr w:type="gramStart"/>
      <w:r>
        <w:t>абсолютно привлекательной</w:t>
      </w:r>
      <w:proofErr w:type="gramEnd"/>
      <w:r>
        <w:t>.</w:t>
      </w:r>
    </w:p>
    <w:p w:rsidR="00E41BF2" w:rsidRPr="007D78A4" w:rsidRDefault="00E41BF2" w:rsidP="00E41BF2">
      <w:pPr>
        <w:spacing w:after="0" w:line="360" w:lineRule="auto"/>
      </w:pPr>
      <w:r>
        <w:t>6. При достижении пороговых значений</w:t>
      </w:r>
      <w:r w:rsidRPr="007D78A4">
        <w:t xml:space="preserve"> </w:t>
      </w:r>
      <w:r>
        <w:t>показателей эмоционального подъема    резко снижается критическая составляющая оценок и суждений.</w:t>
      </w:r>
    </w:p>
    <w:p w:rsidR="00D37867" w:rsidRPr="00E41BF2" w:rsidRDefault="00E41BF2" w:rsidP="00100BD7">
      <w:pPr>
        <w:spacing w:after="0" w:line="360" w:lineRule="auto"/>
      </w:pPr>
      <w:r>
        <w:t>7</w:t>
      </w:r>
      <w:r w:rsidR="00636DDC" w:rsidRPr="00636DDC">
        <w:t>.</w:t>
      </w:r>
      <w:r w:rsidR="00C77D8B">
        <w:t xml:space="preserve"> Допаминовый резонанс формирует </w:t>
      </w:r>
      <w:r w:rsidR="00636DDC">
        <w:t xml:space="preserve"> нейро гуморальный якорь  после 5 итераций </w:t>
      </w:r>
      <w:r w:rsidR="00636DDC">
        <w:rPr>
          <w:lang w:val="en-US"/>
        </w:rPr>
        <w:t>RCS</w:t>
      </w:r>
    </w:p>
    <w:p w:rsidR="00636DDC" w:rsidRDefault="00E41BF2" w:rsidP="00100BD7">
      <w:pPr>
        <w:spacing w:after="0" w:line="360" w:lineRule="auto"/>
      </w:pPr>
      <w:r>
        <w:t>8</w:t>
      </w:r>
      <w:r w:rsidR="00D37867" w:rsidRPr="00D37867">
        <w:t>.</w:t>
      </w:r>
      <w:r w:rsidR="00D37867">
        <w:t xml:space="preserve"> </w:t>
      </w:r>
      <w:proofErr w:type="gramStart"/>
      <w:r w:rsidR="00D37867">
        <w:t>Устойчивая</w:t>
      </w:r>
      <w:proofErr w:type="gramEnd"/>
      <w:r w:rsidR="00D37867">
        <w:t xml:space="preserve"> аддикция формируется после 20 итераций</w:t>
      </w:r>
      <w:r w:rsidR="00636DDC">
        <w:t xml:space="preserve"> </w:t>
      </w:r>
      <w:r w:rsidR="00D37867">
        <w:rPr>
          <w:lang w:val="en-US"/>
        </w:rPr>
        <w:t>RCS</w:t>
      </w:r>
    </w:p>
    <w:p w:rsidR="00322B64" w:rsidRDefault="00C3078A" w:rsidP="00100BD7">
      <w:pPr>
        <w:spacing w:after="0" w:line="360" w:lineRule="auto"/>
      </w:pPr>
      <w:r>
        <w:t>9</w:t>
      </w:r>
      <w:r w:rsidR="00100BD7">
        <w:t xml:space="preserve">. Выигранные скидки на товары </w:t>
      </w:r>
      <w:r w:rsidR="00B81044">
        <w:t xml:space="preserve">значительно </w:t>
      </w:r>
      <w:r w:rsidR="00100BD7">
        <w:t>эффективнее чем подаренные (п</w:t>
      </w:r>
      <w:r w:rsidR="00322B64">
        <w:t>одаренные скидки реализованы 12%</w:t>
      </w:r>
      <w:r w:rsidR="00100BD7">
        <w:t>,</w:t>
      </w:r>
      <w:r w:rsidR="00322B64">
        <w:t xml:space="preserve"> </w:t>
      </w:r>
      <w:r w:rsidR="00100BD7">
        <w:t>в</w:t>
      </w:r>
      <w:r w:rsidR="00322B64">
        <w:t>ыи</w:t>
      </w:r>
      <w:r w:rsidR="00980020">
        <w:t>гранные скидки реализованы 82%</w:t>
      </w:r>
      <w:r w:rsidR="00100BD7">
        <w:t>)</w:t>
      </w:r>
      <w:r w:rsidR="00980020">
        <w:t xml:space="preserve"> </w:t>
      </w:r>
    </w:p>
    <w:sectPr w:rsidR="00322B64" w:rsidSect="001C421C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0B7708"/>
    <w:rsid w:val="00001FE8"/>
    <w:rsid w:val="0000201B"/>
    <w:rsid w:val="00024A62"/>
    <w:rsid w:val="00046B20"/>
    <w:rsid w:val="0004731D"/>
    <w:rsid w:val="000A2A7B"/>
    <w:rsid w:val="000B7708"/>
    <w:rsid w:val="000D7A78"/>
    <w:rsid w:val="00100BD7"/>
    <w:rsid w:val="00121CA9"/>
    <w:rsid w:val="00140559"/>
    <w:rsid w:val="0014509D"/>
    <w:rsid w:val="001B0068"/>
    <w:rsid w:val="001C421C"/>
    <w:rsid w:val="00235096"/>
    <w:rsid w:val="002B4A4E"/>
    <w:rsid w:val="00322B64"/>
    <w:rsid w:val="0033308E"/>
    <w:rsid w:val="003F566B"/>
    <w:rsid w:val="0040357F"/>
    <w:rsid w:val="00436D77"/>
    <w:rsid w:val="00437771"/>
    <w:rsid w:val="00463B9E"/>
    <w:rsid w:val="004C1F5E"/>
    <w:rsid w:val="004F5933"/>
    <w:rsid w:val="00521241"/>
    <w:rsid w:val="005C1288"/>
    <w:rsid w:val="00636DDC"/>
    <w:rsid w:val="00653FE2"/>
    <w:rsid w:val="0069066E"/>
    <w:rsid w:val="006D0F55"/>
    <w:rsid w:val="006D787B"/>
    <w:rsid w:val="006E505A"/>
    <w:rsid w:val="007A2B0A"/>
    <w:rsid w:val="007D78A4"/>
    <w:rsid w:val="00847640"/>
    <w:rsid w:val="00867B63"/>
    <w:rsid w:val="00882281"/>
    <w:rsid w:val="00894ED9"/>
    <w:rsid w:val="008A36C8"/>
    <w:rsid w:val="008C2756"/>
    <w:rsid w:val="00917AFD"/>
    <w:rsid w:val="00917C7F"/>
    <w:rsid w:val="00932269"/>
    <w:rsid w:val="00943E73"/>
    <w:rsid w:val="00954178"/>
    <w:rsid w:val="00980020"/>
    <w:rsid w:val="009A5518"/>
    <w:rsid w:val="009B7CB2"/>
    <w:rsid w:val="009C670F"/>
    <w:rsid w:val="00A67DE2"/>
    <w:rsid w:val="00A761DD"/>
    <w:rsid w:val="00B11578"/>
    <w:rsid w:val="00B37501"/>
    <w:rsid w:val="00B81044"/>
    <w:rsid w:val="00BA3E42"/>
    <w:rsid w:val="00BF5A78"/>
    <w:rsid w:val="00C3078A"/>
    <w:rsid w:val="00C77D8B"/>
    <w:rsid w:val="00C91266"/>
    <w:rsid w:val="00CC1BEA"/>
    <w:rsid w:val="00D37867"/>
    <w:rsid w:val="00D64DC4"/>
    <w:rsid w:val="00E07AB9"/>
    <w:rsid w:val="00E25118"/>
    <w:rsid w:val="00E41BF2"/>
    <w:rsid w:val="00EA1B9E"/>
    <w:rsid w:val="00F1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50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50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D04A-6573-42F1-947B-9904DE7C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52</cp:revision>
  <dcterms:created xsi:type="dcterms:W3CDTF">2016-10-21T12:14:00Z</dcterms:created>
  <dcterms:modified xsi:type="dcterms:W3CDTF">2016-10-24T06:11:00Z</dcterms:modified>
</cp:coreProperties>
</file>