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22" w:rsidRPr="000473AF" w:rsidRDefault="00EB1E82" w:rsidP="00FA680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A1022" w:rsidRPr="000473AF">
        <w:rPr>
          <w:rFonts w:ascii="Times New Roman" w:eastAsia="Calibri" w:hAnsi="Times New Roman" w:cs="Times New Roman"/>
          <w:sz w:val="28"/>
          <w:szCs w:val="28"/>
          <w:lang w:eastAsia="ru-RU"/>
        </w:rPr>
        <w:t>Как зритель, не видевший первого акта,</w:t>
      </w:r>
    </w:p>
    <w:p w:rsidR="002A1022" w:rsidRPr="000473AF" w:rsidRDefault="00EB1E82" w:rsidP="00FA68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A1022" w:rsidRPr="000473AF">
        <w:rPr>
          <w:rFonts w:ascii="Times New Roman" w:eastAsia="Calibri" w:hAnsi="Times New Roman" w:cs="Times New Roman"/>
          <w:sz w:val="28"/>
          <w:szCs w:val="28"/>
          <w:lang w:eastAsia="ru-RU"/>
        </w:rPr>
        <w:t>В догадках теряются дети.</w:t>
      </w:r>
    </w:p>
    <w:p w:rsidR="002A1022" w:rsidRPr="000473AF" w:rsidRDefault="00EB1E82" w:rsidP="00FA68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2A1022" w:rsidRPr="000473AF">
        <w:rPr>
          <w:rFonts w:ascii="Times New Roman" w:eastAsia="Calibri" w:hAnsi="Times New Roman" w:cs="Times New Roman"/>
          <w:sz w:val="28"/>
          <w:szCs w:val="28"/>
          <w:lang w:eastAsia="ru-RU"/>
        </w:rPr>
        <w:t>И все же они ухитряются как-то</w:t>
      </w:r>
    </w:p>
    <w:p w:rsidR="002A1022" w:rsidRPr="000473AF" w:rsidRDefault="00EB1E82" w:rsidP="00FA68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2A1022" w:rsidRPr="000473AF">
        <w:rPr>
          <w:rFonts w:ascii="Times New Roman" w:eastAsia="Calibri" w:hAnsi="Times New Roman" w:cs="Times New Roman"/>
          <w:sz w:val="28"/>
          <w:szCs w:val="28"/>
          <w:lang w:eastAsia="ru-RU"/>
        </w:rPr>
        <w:t>Понять, что творится на свете.</w:t>
      </w:r>
    </w:p>
    <w:p w:rsidR="002A1022" w:rsidRPr="000473AF" w:rsidRDefault="002A1022" w:rsidP="00FA680F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73AF">
        <w:rPr>
          <w:rFonts w:ascii="Times New Roman" w:eastAsia="Calibri" w:hAnsi="Times New Roman" w:cs="Times New Roman"/>
          <w:sz w:val="28"/>
          <w:szCs w:val="28"/>
          <w:lang w:eastAsia="ru-RU"/>
        </w:rPr>
        <w:t>С.Я. Маршак</w:t>
      </w:r>
    </w:p>
    <w:p w:rsidR="002A1022" w:rsidRPr="000473AF" w:rsidRDefault="002A1022" w:rsidP="00FA68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2A1022" w:rsidRPr="000473AF" w:rsidRDefault="002A1022" w:rsidP="00FA68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2A1022" w:rsidRPr="000473AF" w:rsidRDefault="002A1022" w:rsidP="00FA680F">
      <w:pPr>
        <w:pStyle w:val="c15"/>
        <w:spacing w:before="0" w:beforeAutospacing="0" w:after="0" w:afterAutospacing="0" w:line="360" w:lineRule="auto"/>
        <w:ind w:firstLine="567"/>
        <w:jc w:val="center"/>
        <w:rPr>
          <w:rStyle w:val="c4c1c0"/>
          <w:b/>
          <w:bCs/>
          <w:sz w:val="28"/>
          <w:szCs w:val="28"/>
        </w:rPr>
      </w:pPr>
      <w:r w:rsidRPr="000473AF">
        <w:rPr>
          <w:rStyle w:val="c4c1c0"/>
          <w:b/>
          <w:bCs/>
          <w:sz w:val="28"/>
          <w:szCs w:val="28"/>
        </w:rPr>
        <w:t>Применение техн</w:t>
      </w:r>
      <w:r w:rsidR="000E6621">
        <w:rPr>
          <w:rStyle w:val="c4c1c0"/>
          <w:b/>
          <w:bCs/>
          <w:sz w:val="28"/>
          <w:szCs w:val="28"/>
        </w:rPr>
        <w:t>ологии проблемно-диалогического </w:t>
      </w:r>
      <w:bookmarkStart w:id="0" w:name="_GoBack"/>
      <w:bookmarkEnd w:id="0"/>
      <w:r w:rsidRPr="000473AF">
        <w:rPr>
          <w:rStyle w:val="c4c1c0"/>
          <w:b/>
          <w:bCs/>
          <w:sz w:val="28"/>
          <w:szCs w:val="28"/>
        </w:rPr>
        <w:t xml:space="preserve">обучения </w:t>
      </w:r>
    </w:p>
    <w:p w:rsidR="002A1022" w:rsidRPr="000473AF" w:rsidRDefault="00D43447" w:rsidP="00FA680F">
      <w:pPr>
        <w:pStyle w:val="c15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rStyle w:val="c4c1c0"/>
          <w:b/>
          <w:bCs/>
          <w:sz w:val="28"/>
          <w:szCs w:val="28"/>
        </w:rPr>
        <w:t>в начальной школе</w:t>
      </w:r>
    </w:p>
    <w:p w:rsidR="002A1022" w:rsidRPr="000473AF" w:rsidRDefault="002A1022" w:rsidP="00FA680F">
      <w:pPr>
        <w:pStyle w:val="c15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2A1022" w:rsidRPr="000473AF" w:rsidRDefault="002A1022" w:rsidP="00FA680F">
      <w:pPr>
        <w:pStyle w:val="c11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73AF">
        <w:rPr>
          <w:rStyle w:val="c3"/>
          <w:sz w:val="28"/>
          <w:szCs w:val="28"/>
        </w:rPr>
        <w:t>XXI век — век высоких компьютерных технологий. Современный ребёнок живёт в мире электронной культуры. Сегодня обществу нужен не только человек, который много знает и умеет, но, прежде всего человек, способный принимать самостоятельные решения, обладающий приёмами учения, готовый к самообразованию, умеющий жить среди людей, готовый к сотрудничеству для достижения совместного результата.</w:t>
      </w:r>
    </w:p>
    <w:p w:rsidR="002A1022" w:rsidRPr="000473AF" w:rsidRDefault="002A1022" w:rsidP="00FA680F">
      <w:pPr>
        <w:pStyle w:val="c11c3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73AF">
        <w:rPr>
          <w:rStyle w:val="c3"/>
          <w:sz w:val="28"/>
          <w:szCs w:val="28"/>
        </w:rPr>
        <w:t>Формирование творческой личности, одна из главных задач, провозглашенных в концепции модернизации российского образования. Её реализация диктует необходимость развития познавательных интересов, способностей и возможностей ребёнка. Наиболее эффективными средствами включения ребёнка в процесс творчества на уроке являются:</w:t>
      </w:r>
    </w:p>
    <w:p w:rsidR="002A1022" w:rsidRPr="000473AF" w:rsidRDefault="002A1022" w:rsidP="00FA680F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AF">
        <w:rPr>
          <w:rStyle w:val="c3"/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2A1022" w:rsidRPr="000473AF" w:rsidRDefault="002A1022" w:rsidP="00FA680F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AF">
        <w:rPr>
          <w:rStyle w:val="c3"/>
          <w:rFonts w:ascii="Times New Roman" w:hAnsi="Times New Roman" w:cs="Times New Roman"/>
          <w:sz w:val="28"/>
          <w:szCs w:val="28"/>
        </w:rPr>
        <w:t>создание положительных эмоциональных ситуаций;</w:t>
      </w:r>
    </w:p>
    <w:p w:rsidR="002A1022" w:rsidRPr="000473AF" w:rsidRDefault="002A1022" w:rsidP="00FA680F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AF">
        <w:rPr>
          <w:rStyle w:val="c3"/>
          <w:rFonts w:ascii="Times New Roman" w:hAnsi="Times New Roman" w:cs="Times New Roman"/>
          <w:sz w:val="28"/>
          <w:szCs w:val="28"/>
        </w:rPr>
        <w:t>работа в парах;</w:t>
      </w:r>
    </w:p>
    <w:p w:rsidR="002A1022" w:rsidRPr="000473AF" w:rsidRDefault="002A1022" w:rsidP="00FA680F">
      <w:pPr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AF">
        <w:rPr>
          <w:rStyle w:val="c3"/>
          <w:rFonts w:ascii="Times New Roman" w:hAnsi="Times New Roman" w:cs="Times New Roman"/>
          <w:sz w:val="28"/>
          <w:szCs w:val="28"/>
        </w:rPr>
        <w:t>проблемное обучение.</w:t>
      </w:r>
    </w:p>
    <w:p w:rsidR="002A1022" w:rsidRPr="000473AF" w:rsidRDefault="002A1022" w:rsidP="00FA680F">
      <w:pPr>
        <w:pStyle w:val="c6"/>
        <w:spacing w:before="0" w:beforeAutospacing="0" w:after="0" w:afterAutospacing="0" w:line="360" w:lineRule="auto"/>
        <w:ind w:firstLine="567"/>
        <w:jc w:val="both"/>
        <w:rPr>
          <w:rStyle w:val="c1c0"/>
          <w:sz w:val="28"/>
          <w:szCs w:val="28"/>
        </w:rPr>
      </w:pPr>
      <w:r w:rsidRPr="000473AF">
        <w:rPr>
          <w:rStyle w:val="c3"/>
          <w:sz w:val="28"/>
          <w:szCs w:val="28"/>
        </w:rPr>
        <w:t>Основная цель обучения в начальной школе - научить каждого ребенка за короткий промежуток времени осваивать, преобразовывать и использовать в практической  деятельности огромные объёмы информации.</w:t>
      </w:r>
      <w:r w:rsidRPr="000473AF">
        <w:rPr>
          <w:rStyle w:val="c1c0"/>
          <w:sz w:val="28"/>
          <w:szCs w:val="28"/>
        </w:rPr>
        <w:t xml:space="preserve"> В настоящее время учителю начальной школы предоставлен достаточно широкий выбор вариативных программ начального образования, различных систем и учебно-</w:t>
      </w:r>
      <w:r w:rsidRPr="000473AF">
        <w:rPr>
          <w:rStyle w:val="c1c0"/>
          <w:sz w:val="28"/>
          <w:szCs w:val="28"/>
        </w:rPr>
        <w:lastRenderedPageBreak/>
        <w:t>методических комплектов обучения. Вместе с тем, практика показывает, что, изменив лишь содержание, оставив без изменения технологию, невозможно достичь положительных результатов обучения.</w:t>
      </w:r>
    </w:p>
    <w:p w:rsidR="002A1022" w:rsidRPr="000473AF" w:rsidRDefault="0054719C" w:rsidP="00FA680F">
      <w:pPr>
        <w:pStyle w:val="c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73AF">
        <w:rPr>
          <w:rStyle w:val="c1c0"/>
          <w:sz w:val="28"/>
          <w:szCs w:val="28"/>
        </w:rPr>
        <w:t xml:space="preserve">Работая </w:t>
      </w:r>
      <w:r w:rsidR="007C67E2" w:rsidRPr="000473AF">
        <w:rPr>
          <w:rStyle w:val="c1c0"/>
          <w:sz w:val="28"/>
          <w:szCs w:val="28"/>
        </w:rPr>
        <w:t xml:space="preserve"> в классе</w:t>
      </w:r>
      <w:r w:rsidR="002A1022" w:rsidRPr="000473AF">
        <w:rPr>
          <w:rStyle w:val="c1c0"/>
          <w:sz w:val="28"/>
          <w:szCs w:val="28"/>
        </w:rPr>
        <w:t xml:space="preserve">, </w:t>
      </w:r>
      <w:r w:rsidR="00EB1E82">
        <w:rPr>
          <w:rStyle w:val="c1c0"/>
          <w:sz w:val="28"/>
          <w:szCs w:val="28"/>
        </w:rPr>
        <w:t xml:space="preserve">я </w:t>
      </w:r>
      <w:r w:rsidR="002A1022" w:rsidRPr="000473AF">
        <w:rPr>
          <w:rStyle w:val="c1c0"/>
          <w:sz w:val="28"/>
          <w:szCs w:val="28"/>
        </w:rPr>
        <w:t xml:space="preserve">стала внедрять в свою практику инновационные технологии, которые способствуют формированию у детей ключевых компетенций, ведущих к успешности учеников в современном обществе. Среди многообразия современных образовательных технологий выделила следующие: технологии личностно-ориентированного, развивающего, проблемного обучения, а также игровые, проектные, </w:t>
      </w:r>
      <w:proofErr w:type="spellStart"/>
      <w:r w:rsidR="002A1022" w:rsidRPr="000473AF">
        <w:rPr>
          <w:rStyle w:val="c1c0"/>
          <w:sz w:val="28"/>
          <w:szCs w:val="28"/>
        </w:rPr>
        <w:t>здоровьесберегающие</w:t>
      </w:r>
      <w:proofErr w:type="spellEnd"/>
      <w:r w:rsidR="002A1022" w:rsidRPr="000473AF">
        <w:rPr>
          <w:rStyle w:val="c1c0"/>
          <w:sz w:val="28"/>
          <w:szCs w:val="28"/>
        </w:rPr>
        <w:t xml:space="preserve"> и информационно-коммуникативные. На любом современном уроке нельзя обойтись без технологии проблемного обучения или без его элементов. В чем его актуальность?</w:t>
      </w:r>
    </w:p>
    <w:p w:rsidR="002A1022" w:rsidRPr="000473AF" w:rsidRDefault="002A1022" w:rsidP="00FA680F">
      <w:pPr>
        <w:pStyle w:val="c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73AF">
        <w:rPr>
          <w:rStyle w:val="c1c0"/>
          <w:sz w:val="28"/>
          <w:szCs w:val="28"/>
        </w:rPr>
        <w:t>Актуальность</w:t>
      </w:r>
      <w:r w:rsidRPr="000473AF">
        <w:rPr>
          <w:rStyle w:val="c4c1c0"/>
          <w:b/>
          <w:bCs/>
          <w:sz w:val="28"/>
          <w:szCs w:val="28"/>
        </w:rPr>
        <w:t> </w:t>
      </w:r>
      <w:r w:rsidRPr="000473AF">
        <w:rPr>
          <w:rStyle w:val="c1c0"/>
          <w:sz w:val="28"/>
          <w:szCs w:val="28"/>
        </w:rPr>
        <w:t>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</w:t>
      </w:r>
    </w:p>
    <w:p w:rsidR="000473AF" w:rsidRDefault="002A1022" w:rsidP="00FA680F">
      <w:pPr>
        <w:pStyle w:val="c6"/>
        <w:spacing w:after="0" w:line="360" w:lineRule="auto"/>
        <w:ind w:firstLine="567"/>
        <w:jc w:val="both"/>
        <w:rPr>
          <w:sz w:val="28"/>
          <w:szCs w:val="28"/>
        </w:rPr>
      </w:pPr>
      <w:r w:rsidRPr="000473AF">
        <w:rPr>
          <w:rStyle w:val="c2c1c0"/>
          <w:sz w:val="28"/>
          <w:szCs w:val="28"/>
        </w:rPr>
        <w:t xml:space="preserve">Умение видеть проблемы – интегральное свойство мышления. Развивается оно в течение длительного времени в самых разных видах деятельности. </w:t>
      </w:r>
      <w:r w:rsidRPr="000473AF">
        <w:rPr>
          <w:rStyle w:val="c1c0c2"/>
          <w:sz w:val="28"/>
          <w:szCs w:val="28"/>
        </w:rPr>
        <w:t xml:space="preserve">Решение учебных проблем оказывает положительное воздействие на эмоциональную сферу учащихся, создаёт благоприятные условия для развития коммуникативных способностей детей, развития их индивидуальности и творческого мышления. Кроме того,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классифицировать и структурировать материал, работать с текстом, доказывать и защищать свои идеи ведёт к достижению таких образовательных результатов, </w:t>
      </w:r>
      <w:r w:rsidRPr="000473AF">
        <w:rPr>
          <w:rStyle w:val="c1c0c2"/>
          <w:sz w:val="28"/>
          <w:szCs w:val="28"/>
        </w:rPr>
        <w:lastRenderedPageBreak/>
        <w:t>как способность к самостоятельной познавательной деятельности, умение быть успешным в быстро изменяющемся мире и т.д.</w:t>
      </w:r>
      <w:r w:rsidR="00897478">
        <w:rPr>
          <w:rStyle w:val="c1c0c2"/>
          <w:sz w:val="28"/>
          <w:szCs w:val="28"/>
        </w:rPr>
        <w:t xml:space="preserve"> </w:t>
      </w:r>
      <w:r w:rsidRPr="000473AF">
        <w:rPr>
          <w:rStyle w:val="c1c0"/>
          <w:sz w:val="28"/>
          <w:szCs w:val="28"/>
        </w:rPr>
        <w:t>Проблемный урок отличается от других (традиционных) именно этапами введения и воспроизведения знаний.</w:t>
      </w:r>
      <w:r w:rsidRPr="000473AF">
        <w:rPr>
          <w:sz w:val="28"/>
          <w:szCs w:val="28"/>
        </w:rPr>
        <w:t xml:space="preserve"> Для проблемного обучения характерно, что знания и способы деятельности не преподносятся в готовом виде, не предлагаются правила или инструкции, следуя которым </w:t>
      </w:r>
      <w:proofErr w:type="gramStart"/>
      <w:r w:rsidRPr="000473AF">
        <w:rPr>
          <w:sz w:val="28"/>
          <w:szCs w:val="28"/>
        </w:rPr>
        <w:t>обучаемый</w:t>
      </w:r>
      <w:proofErr w:type="gramEnd"/>
      <w:r w:rsidRPr="000473AF">
        <w:rPr>
          <w:sz w:val="28"/>
          <w:szCs w:val="28"/>
        </w:rPr>
        <w:t xml:space="preserve"> мог бы гарантировано выполнить задание. Материал не дается, а задается как предмет поиска. И весь смысл обучения как раз и заключается в стимулировании поисковой деятельности школьника. Поэтому проблемное построение уроков требует их особой организации, отражается на выборе методов и приемов обучения, влияет на структуру и, в определенной мере, на само содержание урока.</w:t>
      </w:r>
    </w:p>
    <w:tbl>
      <w:tblPr>
        <w:tblpPr w:leftFromText="180" w:rightFromText="180" w:vertAnchor="text" w:horzAnchor="margin" w:tblpXSpec="center" w:tblpY="2435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02"/>
        <w:gridCol w:w="2552"/>
        <w:gridCol w:w="2126"/>
        <w:gridCol w:w="2693"/>
      </w:tblGrid>
      <w:tr w:rsidR="003A09DA" w:rsidRPr="000473AF" w:rsidTr="003A09DA">
        <w:trPr>
          <w:trHeight w:val="1151"/>
        </w:trPr>
        <w:tc>
          <w:tcPr>
            <w:tcW w:w="1668" w:type="dxa"/>
            <w:shd w:val="clear" w:color="auto" w:fill="auto"/>
          </w:tcPr>
          <w:p w:rsidR="003A09DA" w:rsidRPr="000473AF" w:rsidRDefault="003A09DA" w:rsidP="00FA68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A09DA" w:rsidRPr="000473AF" w:rsidRDefault="003A09DA" w:rsidP="00FA68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Методы 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3A09DA" w:rsidRPr="000473AF" w:rsidRDefault="003A09DA" w:rsidP="00FA68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A09DA" w:rsidRPr="000473AF" w:rsidRDefault="003A09DA" w:rsidP="00FA68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Проблемно-диалогические </w:t>
            </w:r>
          </w:p>
        </w:tc>
        <w:tc>
          <w:tcPr>
            <w:tcW w:w="2693" w:type="dxa"/>
            <w:shd w:val="clear" w:color="auto" w:fill="auto"/>
          </w:tcPr>
          <w:p w:rsidR="003A09DA" w:rsidRPr="000473AF" w:rsidRDefault="003A09DA" w:rsidP="00FA68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A09DA" w:rsidRPr="000473AF" w:rsidRDefault="003A09DA" w:rsidP="00FA68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473A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Традицион</w:t>
            </w:r>
            <w:proofErr w:type="spellEnd"/>
            <w:r w:rsidRPr="000473A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:rsidR="003A09DA" w:rsidRPr="000473AF" w:rsidRDefault="003A09DA" w:rsidP="00FA68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473A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3A09DA" w:rsidRPr="000473AF" w:rsidTr="003A09DA">
        <w:tc>
          <w:tcPr>
            <w:tcW w:w="1668" w:type="dxa"/>
            <w:shd w:val="clear" w:color="auto" w:fill="auto"/>
          </w:tcPr>
          <w:p w:rsidR="003A09DA" w:rsidRPr="000473AF" w:rsidRDefault="003A09DA" w:rsidP="00FA68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постановки проблемы</w:t>
            </w:r>
          </w:p>
        </w:tc>
        <w:tc>
          <w:tcPr>
            <w:tcW w:w="2302" w:type="dxa"/>
            <w:shd w:val="clear" w:color="auto" w:fill="auto"/>
          </w:tcPr>
          <w:p w:rsidR="003A09DA" w:rsidRPr="000473AF" w:rsidRDefault="003A09DA" w:rsidP="00FA68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побуждающий от проблемной ситуации диалог</w:t>
            </w:r>
          </w:p>
        </w:tc>
        <w:tc>
          <w:tcPr>
            <w:tcW w:w="2552" w:type="dxa"/>
            <w:shd w:val="clear" w:color="auto" w:fill="auto"/>
          </w:tcPr>
          <w:p w:rsidR="003A09DA" w:rsidRPr="000473AF" w:rsidRDefault="003A09DA" w:rsidP="00FA68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подводящий к теме диалог</w:t>
            </w:r>
          </w:p>
        </w:tc>
        <w:tc>
          <w:tcPr>
            <w:tcW w:w="2126" w:type="dxa"/>
            <w:shd w:val="clear" w:color="auto" w:fill="auto"/>
          </w:tcPr>
          <w:p w:rsidR="003A09DA" w:rsidRPr="000473AF" w:rsidRDefault="003A09DA" w:rsidP="00FA68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сообщение темы с мотивирующим приемом</w:t>
            </w:r>
          </w:p>
        </w:tc>
        <w:tc>
          <w:tcPr>
            <w:tcW w:w="2693" w:type="dxa"/>
            <w:shd w:val="clear" w:color="auto" w:fill="auto"/>
          </w:tcPr>
          <w:p w:rsidR="003A09DA" w:rsidRPr="000473AF" w:rsidRDefault="003A09DA" w:rsidP="00FA68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сообщение темы</w:t>
            </w:r>
          </w:p>
        </w:tc>
      </w:tr>
      <w:tr w:rsidR="003A09DA" w:rsidRPr="000473AF" w:rsidTr="003A09DA">
        <w:tc>
          <w:tcPr>
            <w:tcW w:w="1668" w:type="dxa"/>
            <w:shd w:val="clear" w:color="auto" w:fill="auto"/>
          </w:tcPr>
          <w:p w:rsidR="003A09DA" w:rsidRPr="000473AF" w:rsidRDefault="003A09DA" w:rsidP="00FA68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поиска решения</w:t>
            </w:r>
          </w:p>
        </w:tc>
        <w:tc>
          <w:tcPr>
            <w:tcW w:w="2302" w:type="dxa"/>
            <w:shd w:val="clear" w:color="auto" w:fill="auto"/>
          </w:tcPr>
          <w:p w:rsidR="003A09DA" w:rsidRPr="000473AF" w:rsidRDefault="003A09DA" w:rsidP="00FA68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побуждающий к выдвижению и проверке гипотез диалог</w:t>
            </w:r>
          </w:p>
        </w:tc>
        <w:tc>
          <w:tcPr>
            <w:tcW w:w="2552" w:type="dxa"/>
            <w:shd w:val="clear" w:color="auto" w:fill="auto"/>
          </w:tcPr>
          <w:p w:rsidR="003A09DA" w:rsidRPr="000473AF" w:rsidRDefault="003A09DA" w:rsidP="00FA68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подводящий от проблемы диалог </w:t>
            </w:r>
          </w:p>
        </w:tc>
        <w:tc>
          <w:tcPr>
            <w:tcW w:w="2126" w:type="dxa"/>
            <w:shd w:val="clear" w:color="auto" w:fill="auto"/>
          </w:tcPr>
          <w:p w:rsidR="003A09DA" w:rsidRPr="000473AF" w:rsidRDefault="003A09DA" w:rsidP="00FA68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подводящий без проблемы диалог</w:t>
            </w:r>
          </w:p>
        </w:tc>
        <w:tc>
          <w:tcPr>
            <w:tcW w:w="2693" w:type="dxa"/>
            <w:shd w:val="clear" w:color="auto" w:fill="auto"/>
          </w:tcPr>
          <w:p w:rsidR="003A09DA" w:rsidRPr="000473AF" w:rsidRDefault="003A09DA" w:rsidP="00FA68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73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сообщение знаний</w:t>
            </w:r>
          </w:p>
        </w:tc>
      </w:tr>
    </w:tbl>
    <w:p w:rsidR="007C67E2" w:rsidRPr="000473AF" w:rsidRDefault="0054719C" w:rsidP="00FA680F">
      <w:pPr>
        <w:pStyle w:val="c6"/>
        <w:spacing w:after="0" w:line="360" w:lineRule="auto"/>
        <w:ind w:firstLine="567"/>
        <w:jc w:val="both"/>
        <w:rPr>
          <w:sz w:val="28"/>
          <w:szCs w:val="28"/>
        </w:rPr>
      </w:pPr>
      <w:r w:rsidRPr="000473AF">
        <w:rPr>
          <w:b/>
          <w:sz w:val="28"/>
          <w:szCs w:val="28"/>
        </w:rPr>
        <w:t>Что же такое технология проблемного обучения?</w:t>
      </w:r>
      <w:r w:rsidR="001A5D05" w:rsidRPr="000473AF">
        <w:rPr>
          <w:b/>
          <w:sz w:val="28"/>
          <w:szCs w:val="28"/>
        </w:rPr>
        <w:t xml:space="preserve"> (слайд 5)</w:t>
      </w:r>
    </w:p>
    <w:p w:rsidR="000473AF" w:rsidRDefault="0054719C" w:rsidP="004D59F0">
      <w:pPr>
        <w:pStyle w:val="c6"/>
        <w:spacing w:after="0" w:line="360" w:lineRule="auto"/>
        <w:ind w:firstLine="567"/>
        <w:jc w:val="center"/>
        <w:rPr>
          <w:b/>
          <w:sz w:val="28"/>
          <w:szCs w:val="28"/>
        </w:rPr>
      </w:pPr>
      <w:r w:rsidRPr="000473AF">
        <w:rPr>
          <w:sz w:val="28"/>
          <w:szCs w:val="28"/>
        </w:rPr>
        <w:t>Под технологией понимаем СИСТЕМНУЮ совокупность приемов и средств обучения и определенный порядок их применения.</w:t>
      </w:r>
      <w:r w:rsidR="009E168A">
        <w:rPr>
          <w:sz w:val="28"/>
          <w:szCs w:val="28"/>
        </w:rPr>
        <w:t>[</w:t>
      </w:r>
      <w:r w:rsidR="009E168A" w:rsidRPr="009E168A">
        <w:rPr>
          <w:sz w:val="28"/>
          <w:szCs w:val="28"/>
        </w:rPr>
        <w:t>1</w:t>
      </w:r>
      <w:r w:rsidR="009E168A">
        <w:rPr>
          <w:sz w:val="28"/>
          <w:szCs w:val="28"/>
        </w:rPr>
        <w:t>]</w:t>
      </w:r>
      <w:r w:rsidR="00B83F61">
        <w:rPr>
          <w:sz w:val="28"/>
          <w:szCs w:val="28"/>
        </w:rPr>
        <w:t xml:space="preserve"> </w:t>
      </w:r>
      <w:r w:rsidR="000473AF" w:rsidRPr="000473AF">
        <w:rPr>
          <w:sz w:val="28"/>
          <w:szCs w:val="28"/>
        </w:rPr>
        <w:t xml:space="preserve">Рассмотрим технологию проблемного диалога: методы, формы, средства обучения.                                         </w:t>
      </w:r>
      <w:r w:rsidR="000A7875">
        <w:rPr>
          <w:b/>
          <w:sz w:val="28"/>
          <w:szCs w:val="28"/>
        </w:rPr>
        <w:t>Классификация методов обучения</w:t>
      </w:r>
    </w:p>
    <w:p w:rsidR="004B2F45" w:rsidRPr="004D59F0" w:rsidRDefault="0054719C" w:rsidP="004D59F0">
      <w:pPr>
        <w:pStyle w:val="c6"/>
        <w:spacing w:line="360" w:lineRule="auto"/>
        <w:jc w:val="both"/>
        <w:rPr>
          <w:b/>
          <w:sz w:val="28"/>
          <w:szCs w:val="28"/>
        </w:rPr>
      </w:pPr>
      <w:r w:rsidRPr="004D59F0">
        <w:rPr>
          <w:sz w:val="28"/>
          <w:szCs w:val="28"/>
        </w:rPr>
        <w:lastRenderedPageBreak/>
        <w:t>Методы обучения представляют собой способы деятельности учи</w:t>
      </w:r>
      <w:r w:rsidR="004B2F45" w:rsidRPr="004D59F0">
        <w:rPr>
          <w:sz w:val="28"/>
          <w:szCs w:val="28"/>
        </w:rPr>
        <w:t xml:space="preserve">теля на этапе введения знаний. </w:t>
      </w:r>
      <w:r w:rsidR="00CE3675" w:rsidRPr="004D59F0">
        <w:rPr>
          <w:b/>
          <w:sz w:val="28"/>
          <w:szCs w:val="28"/>
        </w:rPr>
        <w:t>Слайд 6</w:t>
      </w:r>
      <w:r w:rsidRPr="004D59F0">
        <w:rPr>
          <w:sz w:val="28"/>
          <w:szCs w:val="28"/>
        </w:rPr>
        <w:t xml:space="preserve"> Проблемное обучение – тип обучения, обеспечивающий творческое усвоение знаний учениками посредством специально орга</w:t>
      </w:r>
      <w:r w:rsidR="004B2F45" w:rsidRPr="004D59F0">
        <w:rPr>
          <w:sz w:val="28"/>
          <w:szCs w:val="28"/>
        </w:rPr>
        <w:t>низованного учителем диалога.</w:t>
      </w:r>
    </w:p>
    <w:p w:rsidR="0054719C" w:rsidRPr="000473AF" w:rsidRDefault="0054719C" w:rsidP="004D59F0">
      <w:pPr>
        <w:pStyle w:val="c6"/>
        <w:spacing w:after="0" w:line="360" w:lineRule="auto"/>
        <w:ind w:firstLine="567"/>
        <w:jc w:val="both"/>
        <w:rPr>
          <w:sz w:val="28"/>
          <w:szCs w:val="28"/>
        </w:rPr>
      </w:pPr>
      <w:r w:rsidRPr="000473AF">
        <w:rPr>
          <w:sz w:val="28"/>
          <w:szCs w:val="28"/>
        </w:rPr>
        <w:t>На уроке изучения нового материала должны быть проработаны два звена:</w:t>
      </w:r>
    </w:p>
    <w:p w:rsidR="0054719C" w:rsidRPr="000473AF" w:rsidRDefault="0054719C" w:rsidP="004D59F0">
      <w:pPr>
        <w:pStyle w:val="c6"/>
        <w:spacing w:after="0" w:line="360" w:lineRule="auto"/>
        <w:ind w:firstLine="567"/>
        <w:jc w:val="both"/>
        <w:rPr>
          <w:sz w:val="28"/>
          <w:szCs w:val="28"/>
        </w:rPr>
      </w:pPr>
      <w:r w:rsidRPr="000473AF">
        <w:rPr>
          <w:sz w:val="28"/>
          <w:szCs w:val="28"/>
        </w:rPr>
        <w:t>•</w:t>
      </w:r>
      <w:r w:rsidRPr="000473AF">
        <w:rPr>
          <w:sz w:val="28"/>
          <w:szCs w:val="28"/>
        </w:rPr>
        <w:tab/>
        <w:t>Постановка учебной проблемы (это этап формулирования темы урока или вопроса для исследования);</w:t>
      </w:r>
    </w:p>
    <w:p w:rsidR="0054719C" w:rsidRPr="000473AF" w:rsidRDefault="0054719C" w:rsidP="00FA680F">
      <w:pPr>
        <w:pStyle w:val="c6"/>
        <w:spacing w:after="0" w:line="360" w:lineRule="auto"/>
        <w:ind w:firstLine="567"/>
        <w:jc w:val="both"/>
        <w:rPr>
          <w:sz w:val="28"/>
          <w:szCs w:val="28"/>
        </w:rPr>
      </w:pPr>
      <w:r w:rsidRPr="000473AF">
        <w:rPr>
          <w:sz w:val="28"/>
          <w:szCs w:val="28"/>
        </w:rPr>
        <w:t>•</w:t>
      </w:r>
      <w:r w:rsidRPr="000473AF">
        <w:rPr>
          <w:sz w:val="28"/>
          <w:szCs w:val="28"/>
        </w:rPr>
        <w:tab/>
        <w:t>Поиск решения (это этап формулирования нового знания).</w:t>
      </w:r>
    </w:p>
    <w:p w:rsidR="0054719C" w:rsidRPr="000473AF" w:rsidRDefault="0054719C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0473AF">
        <w:rPr>
          <w:sz w:val="28"/>
          <w:szCs w:val="28"/>
        </w:rPr>
        <w:t>Постановку учебной проблемы и поиск ее решения осуществляют ученики в ходе спе</w:t>
      </w:r>
      <w:r w:rsidR="00EB1E82">
        <w:rPr>
          <w:sz w:val="28"/>
          <w:szCs w:val="28"/>
        </w:rPr>
        <w:t xml:space="preserve">циально организованного </w:t>
      </w:r>
      <w:r w:rsidRPr="000473AF">
        <w:rPr>
          <w:sz w:val="28"/>
          <w:szCs w:val="28"/>
        </w:rPr>
        <w:t xml:space="preserve"> диалога.</w:t>
      </w:r>
    </w:p>
    <w:p w:rsidR="0054719C" w:rsidRPr="000473AF" w:rsidRDefault="0054719C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0473AF">
        <w:rPr>
          <w:sz w:val="28"/>
          <w:szCs w:val="28"/>
        </w:rPr>
        <w:t>Различают два вида диалог</w:t>
      </w:r>
      <w:r w:rsidR="00B83F61" w:rsidRPr="000473AF">
        <w:rPr>
          <w:sz w:val="28"/>
          <w:szCs w:val="28"/>
        </w:rPr>
        <w:t>а (</w:t>
      </w:r>
      <w:r w:rsidR="004B2F45" w:rsidRPr="00FA680F">
        <w:rPr>
          <w:b/>
          <w:sz w:val="28"/>
          <w:szCs w:val="28"/>
        </w:rPr>
        <w:t>слай</w:t>
      </w:r>
      <w:r w:rsidR="00CE3675" w:rsidRPr="00FA680F">
        <w:rPr>
          <w:b/>
          <w:sz w:val="28"/>
          <w:szCs w:val="28"/>
        </w:rPr>
        <w:t>д 7</w:t>
      </w:r>
      <w:r w:rsidR="004B2F45" w:rsidRPr="00FA680F">
        <w:rPr>
          <w:b/>
          <w:sz w:val="28"/>
          <w:szCs w:val="28"/>
        </w:rPr>
        <w:t>)</w:t>
      </w:r>
    </w:p>
    <w:p w:rsidR="0054719C" w:rsidRPr="000473AF" w:rsidRDefault="0054719C" w:rsidP="00FA680F">
      <w:pPr>
        <w:pStyle w:val="c6"/>
        <w:spacing w:after="0" w:line="360" w:lineRule="auto"/>
        <w:ind w:firstLine="567"/>
        <w:jc w:val="both"/>
        <w:rPr>
          <w:sz w:val="28"/>
          <w:szCs w:val="28"/>
        </w:rPr>
      </w:pPr>
      <w:r w:rsidRPr="000473AF">
        <w:rPr>
          <w:sz w:val="28"/>
          <w:szCs w:val="28"/>
        </w:rPr>
        <w:t>•</w:t>
      </w:r>
      <w:r w:rsidRPr="000473AF">
        <w:rPr>
          <w:sz w:val="28"/>
          <w:szCs w:val="28"/>
        </w:rPr>
        <w:tab/>
        <w:t>Побуждающий</w:t>
      </w:r>
    </w:p>
    <w:p w:rsidR="0054719C" w:rsidRPr="000473AF" w:rsidRDefault="0054719C" w:rsidP="00FA680F">
      <w:pPr>
        <w:pStyle w:val="c6"/>
        <w:spacing w:after="0" w:line="360" w:lineRule="auto"/>
        <w:ind w:firstLine="567"/>
        <w:jc w:val="both"/>
        <w:rPr>
          <w:sz w:val="28"/>
          <w:szCs w:val="28"/>
        </w:rPr>
      </w:pPr>
      <w:r w:rsidRPr="000473AF">
        <w:rPr>
          <w:sz w:val="28"/>
          <w:szCs w:val="28"/>
        </w:rPr>
        <w:t>•</w:t>
      </w:r>
      <w:r w:rsidRPr="000473AF">
        <w:rPr>
          <w:sz w:val="28"/>
          <w:szCs w:val="28"/>
        </w:rPr>
        <w:tab/>
        <w:t>Подводящий.</w:t>
      </w:r>
    </w:p>
    <w:p w:rsidR="0054719C" w:rsidRPr="000473AF" w:rsidRDefault="0054719C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0473AF">
        <w:rPr>
          <w:sz w:val="28"/>
          <w:szCs w:val="28"/>
        </w:rPr>
        <w:t>Они имеют разную структуру, обеспечивают разную учебную деятельность и развивают разные стороны психики учащихся.</w:t>
      </w:r>
    </w:p>
    <w:p w:rsidR="0054719C" w:rsidRPr="009E168A" w:rsidRDefault="0054719C" w:rsidP="00FA680F">
      <w:pPr>
        <w:pStyle w:val="c6"/>
        <w:spacing w:after="0" w:line="360" w:lineRule="auto"/>
        <w:jc w:val="both"/>
        <w:rPr>
          <w:sz w:val="28"/>
          <w:szCs w:val="28"/>
          <w:lang w:val="en-US"/>
        </w:rPr>
      </w:pPr>
      <w:r w:rsidRPr="000473AF">
        <w:rPr>
          <w:sz w:val="28"/>
          <w:szCs w:val="28"/>
        </w:rPr>
        <w:t>ПОБУЖДАЮЩИЙ ДИАЛОГ</w:t>
      </w:r>
      <w:r w:rsidR="004B2F45" w:rsidRPr="000473AF">
        <w:rPr>
          <w:sz w:val="28"/>
          <w:szCs w:val="28"/>
        </w:rPr>
        <w:t xml:space="preserve"> (</w:t>
      </w:r>
      <w:r w:rsidR="00CE3675" w:rsidRPr="00FA680F">
        <w:rPr>
          <w:b/>
          <w:sz w:val="28"/>
          <w:szCs w:val="28"/>
        </w:rPr>
        <w:t>Слайд 8</w:t>
      </w:r>
      <w:r w:rsidR="004B2F45" w:rsidRPr="00FA680F">
        <w:rPr>
          <w:b/>
          <w:sz w:val="28"/>
          <w:szCs w:val="28"/>
        </w:rPr>
        <w:t>)</w:t>
      </w:r>
      <w:r w:rsidRPr="000473AF">
        <w:rPr>
          <w:sz w:val="28"/>
          <w:szCs w:val="28"/>
        </w:rPr>
        <w:t xml:space="preserve">  состоит из отдельных стимулирующих реплик, которые помогают ученику работать по-настоящему творчески, и поэтому развивает творческие способности учащихся. На этапе постановки проблемы этот метод выглядит </w:t>
      </w:r>
      <w:r w:rsidR="00EB1E82">
        <w:rPr>
          <w:sz w:val="28"/>
          <w:szCs w:val="28"/>
        </w:rPr>
        <w:t xml:space="preserve">следующим образом. Сначала  мною </w:t>
      </w:r>
      <w:r w:rsidRPr="000473AF">
        <w:rPr>
          <w:sz w:val="28"/>
          <w:szCs w:val="28"/>
        </w:rPr>
        <w:t>создается проблемная ситуация, а затем произносятся специальные реплики для осознания противоречия и формулирования проблемы учениками.</w:t>
      </w:r>
      <w:r w:rsidR="00EB1E82">
        <w:rPr>
          <w:sz w:val="28"/>
          <w:szCs w:val="28"/>
        </w:rPr>
        <w:t xml:space="preserve"> На этапе поиска решения я побуждаю</w:t>
      </w:r>
      <w:r w:rsidRPr="000473AF">
        <w:rPr>
          <w:sz w:val="28"/>
          <w:szCs w:val="28"/>
        </w:rPr>
        <w:t xml:space="preserve"> учеников выдвинуть и прове</w:t>
      </w:r>
      <w:r w:rsidR="00EB1E82">
        <w:rPr>
          <w:sz w:val="28"/>
          <w:szCs w:val="28"/>
        </w:rPr>
        <w:t>рить гипотезы, т.е. обеспечиваю</w:t>
      </w:r>
      <w:r w:rsidRPr="000473AF">
        <w:rPr>
          <w:sz w:val="28"/>
          <w:szCs w:val="28"/>
        </w:rPr>
        <w:t xml:space="preserve"> «открытие» знаний путем проб и ошибок.</w:t>
      </w:r>
    </w:p>
    <w:p w:rsidR="00252562" w:rsidRPr="009E168A" w:rsidRDefault="0054719C" w:rsidP="00FA680F">
      <w:pPr>
        <w:pStyle w:val="c6"/>
        <w:spacing w:line="360" w:lineRule="auto"/>
        <w:rPr>
          <w:sz w:val="28"/>
          <w:szCs w:val="28"/>
        </w:rPr>
      </w:pPr>
      <w:r w:rsidRPr="000473AF">
        <w:rPr>
          <w:sz w:val="28"/>
          <w:szCs w:val="28"/>
        </w:rPr>
        <w:lastRenderedPageBreak/>
        <w:t xml:space="preserve">ПОДВОДЯЩИЙ ДИАЛОГ </w:t>
      </w:r>
      <w:r w:rsidR="00CE3675" w:rsidRPr="00FA680F">
        <w:rPr>
          <w:b/>
          <w:sz w:val="28"/>
          <w:szCs w:val="28"/>
        </w:rPr>
        <w:t>(слайд</w:t>
      </w:r>
      <w:r w:rsidR="00B83F61">
        <w:rPr>
          <w:b/>
          <w:sz w:val="28"/>
          <w:szCs w:val="28"/>
        </w:rPr>
        <w:t xml:space="preserve"> </w:t>
      </w:r>
      <w:r w:rsidR="00CE3675" w:rsidRPr="00FA680F">
        <w:rPr>
          <w:b/>
          <w:sz w:val="28"/>
          <w:szCs w:val="28"/>
        </w:rPr>
        <w:t>9</w:t>
      </w:r>
      <w:r w:rsidR="004B2F45" w:rsidRPr="00FA680F">
        <w:rPr>
          <w:b/>
          <w:sz w:val="28"/>
          <w:szCs w:val="28"/>
        </w:rPr>
        <w:t>)</w:t>
      </w:r>
      <w:r w:rsidRPr="000473AF">
        <w:rPr>
          <w:sz w:val="28"/>
          <w:szCs w:val="28"/>
        </w:rPr>
        <w:t xml:space="preserve"> представляет собой систему посильных ученикам вопросов и заданий, </w:t>
      </w:r>
      <w:proofErr w:type="gramStart"/>
      <w:r w:rsidRPr="000473AF">
        <w:rPr>
          <w:sz w:val="28"/>
          <w:szCs w:val="28"/>
        </w:rPr>
        <w:t>которая</w:t>
      </w:r>
      <w:proofErr w:type="gramEnd"/>
      <w:r w:rsidRPr="000473AF">
        <w:rPr>
          <w:sz w:val="28"/>
          <w:szCs w:val="28"/>
        </w:rPr>
        <w:t xml:space="preserve"> активно задействует и соответственно развивает логическое мышление учеников. На э</w:t>
      </w:r>
      <w:r w:rsidR="00EB1E82">
        <w:rPr>
          <w:sz w:val="28"/>
          <w:szCs w:val="28"/>
        </w:rPr>
        <w:t>тапе постановки проблемы я пошагово подвожу</w:t>
      </w:r>
      <w:r w:rsidRPr="000473AF">
        <w:rPr>
          <w:sz w:val="28"/>
          <w:szCs w:val="28"/>
        </w:rPr>
        <w:t xml:space="preserve"> учеников к формулированию темы. На этапе поиска решения он выстраивает логическую цепочку к новому знанию, т.е. ведет к «открытию» прямой дорогой. </w:t>
      </w:r>
      <w:r w:rsidR="00252562" w:rsidRPr="00252562">
        <w:rPr>
          <w:sz w:val="28"/>
          <w:szCs w:val="28"/>
        </w:rPr>
        <w:t>При этом подведение к знанию может осуществляться как от поставленной проблемы, так и без нее.</w:t>
      </w:r>
      <w:r w:rsidR="009E168A">
        <w:rPr>
          <w:sz w:val="28"/>
          <w:szCs w:val="28"/>
        </w:rPr>
        <w:t>[</w:t>
      </w:r>
      <w:r w:rsidR="009E168A" w:rsidRPr="009E168A">
        <w:rPr>
          <w:sz w:val="28"/>
          <w:szCs w:val="28"/>
        </w:rPr>
        <w:t>4</w:t>
      </w:r>
      <w:r w:rsidR="009E168A">
        <w:rPr>
          <w:sz w:val="28"/>
          <w:szCs w:val="28"/>
        </w:rPr>
        <w:t>]</w:t>
      </w:r>
    </w:p>
    <w:p w:rsidR="007F694F" w:rsidRPr="007F694F" w:rsidRDefault="007F694F" w:rsidP="00FA680F">
      <w:pPr>
        <w:pStyle w:val="c6"/>
        <w:spacing w:after="0" w:line="360" w:lineRule="auto"/>
        <w:jc w:val="both"/>
        <w:rPr>
          <w:b/>
          <w:sz w:val="28"/>
          <w:szCs w:val="28"/>
        </w:rPr>
      </w:pPr>
      <w:r w:rsidRPr="007F694F">
        <w:rPr>
          <w:b/>
          <w:sz w:val="28"/>
          <w:szCs w:val="28"/>
        </w:rPr>
        <w:t>Побуждающий диалог</w:t>
      </w:r>
      <w:r w:rsidR="00CE3675">
        <w:rPr>
          <w:b/>
          <w:sz w:val="28"/>
          <w:szCs w:val="28"/>
        </w:rPr>
        <w:t xml:space="preserve">  10 слайд</w:t>
      </w:r>
    </w:p>
    <w:p w:rsidR="007F694F" w:rsidRPr="007F694F" w:rsidRDefault="007F694F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7F694F">
        <w:rPr>
          <w:sz w:val="28"/>
          <w:szCs w:val="28"/>
        </w:rPr>
        <w:t>Вопросы</w:t>
      </w:r>
      <w:r w:rsidR="00252562">
        <w:rPr>
          <w:sz w:val="28"/>
          <w:szCs w:val="28"/>
        </w:rPr>
        <w:t>, задаваемые на уроке,</w:t>
      </w:r>
      <w:r w:rsidRPr="007F694F">
        <w:rPr>
          <w:sz w:val="28"/>
          <w:szCs w:val="28"/>
        </w:rPr>
        <w:t xml:space="preserve"> побуждающие детей высказывать различные версии решения проблемы</w:t>
      </w:r>
    </w:p>
    <w:p w:rsidR="007F694F" w:rsidRPr="007F694F" w:rsidRDefault="007F694F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7F694F">
        <w:rPr>
          <w:sz w:val="28"/>
          <w:szCs w:val="28"/>
        </w:rPr>
        <w:t>+ Развивает творческое мышление</w:t>
      </w:r>
      <w:r>
        <w:rPr>
          <w:sz w:val="28"/>
          <w:szCs w:val="28"/>
        </w:rPr>
        <w:t>.</w:t>
      </w:r>
    </w:p>
    <w:p w:rsidR="007F694F" w:rsidRPr="007F694F" w:rsidRDefault="007F694F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7F694F">
        <w:rPr>
          <w:sz w:val="28"/>
          <w:szCs w:val="28"/>
        </w:rPr>
        <w:t>+ Максимально близок к жизненным ситуациям</w:t>
      </w:r>
      <w:r>
        <w:rPr>
          <w:sz w:val="28"/>
          <w:szCs w:val="28"/>
        </w:rPr>
        <w:t>.</w:t>
      </w:r>
    </w:p>
    <w:p w:rsidR="007F694F" w:rsidRPr="007F694F" w:rsidRDefault="007F694F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7F694F">
        <w:rPr>
          <w:sz w:val="28"/>
          <w:szCs w:val="28"/>
        </w:rPr>
        <w:t>- Ученики могут увести в сторону от темы</w:t>
      </w:r>
      <w:r>
        <w:rPr>
          <w:sz w:val="28"/>
          <w:szCs w:val="28"/>
        </w:rPr>
        <w:t>.</w:t>
      </w:r>
    </w:p>
    <w:p w:rsidR="007F694F" w:rsidRDefault="007F694F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7F694F">
        <w:rPr>
          <w:sz w:val="28"/>
          <w:szCs w:val="28"/>
        </w:rPr>
        <w:t>- Невозможно рассчитать время на уроке</w:t>
      </w:r>
      <w:r>
        <w:rPr>
          <w:sz w:val="28"/>
          <w:szCs w:val="28"/>
        </w:rPr>
        <w:t>.</w:t>
      </w:r>
    </w:p>
    <w:p w:rsidR="007F694F" w:rsidRPr="007F694F" w:rsidRDefault="007F694F" w:rsidP="00FA680F">
      <w:pPr>
        <w:pStyle w:val="c6"/>
        <w:spacing w:after="0" w:line="360" w:lineRule="auto"/>
        <w:jc w:val="both"/>
        <w:rPr>
          <w:b/>
          <w:sz w:val="28"/>
          <w:szCs w:val="28"/>
        </w:rPr>
      </w:pPr>
      <w:r w:rsidRPr="007F694F">
        <w:rPr>
          <w:b/>
          <w:sz w:val="28"/>
          <w:szCs w:val="28"/>
        </w:rPr>
        <w:t>Подводящий диалог</w:t>
      </w:r>
    </w:p>
    <w:p w:rsidR="00FA75A4" w:rsidRPr="00FA75A4" w:rsidRDefault="00FA75A4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FA75A4">
        <w:rPr>
          <w:sz w:val="28"/>
          <w:szCs w:val="28"/>
        </w:rPr>
        <w:t>Цепочка вопросов, последовательно приводящих к правильному о</w:t>
      </w:r>
      <w:r w:rsidR="00252562">
        <w:rPr>
          <w:sz w:val="28"/>
          <w:szCs w:val="28"/>
        </w:rPr>
        <w:t>твету, запланированному  на уроке</w:t>
      </w:r>
    </w:p>
    <w:p w:rsidR="00FA75A4" w:rsidRPr="00FA75A4" w:rsidRDefault="00FA75A4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FA75A4">
        <w:rPr>
          <w:sz w:val="28"/>
          <w:szCs w:val="28"/>
        </w:rPr>
        <w:t>+ Развивает логическое мышление</w:t>
      </w:r>
    </w:p>
    <w:p w:rsidR="00FA75A4" w:rsidRPr="00FA75A4" w:rsidRDefault="00FA75A4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FA75A4">
        <w:rPr>
          <w:sz w:val="28"/>
          <w:szCs w:val="28"/>
        </w:rPr>
        <w:t>+ Просчитывается по времени</w:t>
      </w:r>
    </w:p>
    <w:p w:rsidR="00FA75A4" w:rsidRPr="00FA75A4" w:rsidRDefault="00FA75A4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FA75A4">
        <w:rPr>
          <w:sz w:val="28"/>
          <w:szCs w:val="28"/>
        </w:rPr>
        <w:t>+ Ведет к нужному результату коротким путем</w:t>
      </w:r>
    </w:p>
    <w:p w:rsidR="0054719C" w:rsidRDefault="00FA75A4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FA75A4">
        <w:rPr>
          <w:sz w:val="28"/>
          <w:szCs w:val="28"/>
        </w:rPr>
        <w:t>- Меньше творчества</w:t>
      </w:r>
    </w:p>
    <w:p w:rsidR="007F694F" w:rsidRPr="007F694F" w:rsidRDefault="007F694F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7F694F">
        <w:rPr>
          <w:sz w:val="28"/>
          <w:szCs w:val="28"/>
        </w:rPr>
        <w:t>А если в диалоге участвует только 3-5 активных детей?</w:t>
      </w:r>
    </w:p>
    <w:p w:rsidR="007F694F" w:rsidRDefault="007F694F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7F694F">
        <w:rPr>
          <w:sz w:val="28"/>
          <w:szCs w:val="28"/>
        </w:rPr>
        <w:lastRenderedPageBreak/>
        <w:t>+ Каждый третий-четвертый вопрос диалога (или задание) давать для работы в парах: «Полминуты посовещайтесь в парах и договоритесь, какой ответ (или формулировку вопроса) вы даете». Потом спрашиваем 3-4 пары!!!</w:t>
      </w:r>
      <w:r>
        <w:rPr>
          <w:sz w:val="28"/>
          <w:szCs w:val="28"/>
        </w:rPr>
        <w:t xml:space="preserve"> </w:t>
      </w:r>
    </w:p>
    <w:p w:rsidR="004B2F45" w:rsidRPr="009E168A" w:rsidRDefault="0054719C" w:rsidP="00FA680F">
      <w:pPr>
        <w:pStyle w:val="c6"/>
        <w:spacing w:after="0" w:line="360" w:lineRule="auto"/>
        <w:jc w:val="both"/>
        <w:rPr>
          <w:sz w:val="28"/>
          <w:szCs w:val="28"/>
        </w:rPr>
      </w:pPr>
      <w:r w:rsidRPr="000473AF">
        <w:rPr>
          <w:sz w:val="28"/>
          <w:szCs w:val="28"/>
        </w:rPr>
        <w:t>Таким образом, на пробле</w:t>
      </w:r>
      <w:r w:rsidR="00252562">
        <w:rPr>
          <w:sz w:val="28"/>
          <w:szCs w:val="28"/>
        </w:rPr>
        <w:t>мно-диалогических уроках я</w:t>
      </w:r>
      <w:r w:rsidRPr="000473AF">
        <w:rPr>
          <w:sz w:val="28"/>
          <w:szCs w:val="28"/>
        </w:rPr>
        <w:t xml:space="preserve"> сна</w:t>
      </w:r>
      <w:r w:rsidR="00252562">
        <w:rPr>
          <w:sz w:val="28"/>
          <w:szCs w:val="28"/>
        </w:rPr>
        <w:t>чала с помощью диалога помогаю</w:t>
      </w:r>
      <w:r w:rsidRPr="000473AF">
        <w:rPr>
          <w:sz w:val="28"/>
          <w:szCs w:val="28"/>
        </w:rPr>
        <w:t xml:space="preserve"> </w:t>
      </w:r>
      <w:proofErr w:type="gramStart"/>
      <w:r w:rsidRPr="000473AF">
        <w:rPr>
          <w:sz w:val="28"/>
          <w:szCs w:val="28"/>
        </w:rPr>
        <w:t>поставить учебную проблему</w:t>
      </w:r>
      <w:proofErr w:type="gramEnd"/>
      <w:r w:rsidRPr="000473AF">
        <w:rPr>
          <w:sz w:val="28"/>
          <w:szCs w:val="28"/>
        </w:rPr>
        <w:t>, т.е. сформулировать тему урока или вопрос для исследования. Тем самым у школьников вызывается интерес к новому материалу, бескорыстная познава</w:t>
      </w:r>
      <w:r w:rsidR="00252562">
        <w:rPr>
          <w:sz w:val="28"/>
          <w:szCs w:val="28"/>
        </w:rPr>
        <w:t>тельная мотивация. Затем я</w:t>
      </w:r>
      <w:r w:rsidRPr="000473AF">
        <w:rPr>
          <w:sz w:val="28"/>
          <w:szCs w:val="28"/>
        </w:rPr>
        <w:t xml:space="preserve"> с помощью диалога орг</w:t>
      </w:r>
      <w:r w:rsidR="00252562">
        <w:rPr>
          <w:sz w:val="28"/>
          <w:szCs w:val="28"/>
        </w:rPr>
        <w:t>анизую</w:t>
      </w:r>
      <w:r w:rsidRPr="000473AF">
        <w:rPr>
          <w:sz w:val="28"/>
          <w:szCs w:val="28"/>
        </w:rPr>
        <w:t xml:space="preserve"> поиск решения, т.е. «открытие» знания школьниками. ПРИ ЭТОМ ДОСТИГАЕТСЯ ПОДЛИННОЕ ПОНИМАНИЕ МАТЕРИАЛА УЧЕНИКАМИ, ИБО НЕЛЬЗЯ НЕ ПОНИМАТЬ ТО, ДО ЧЕГО ДОДУМАЛСЯ ЛИЧНО.</w:t>
      </w:r>
      <w:r w:rsidR="009E168A">
        <w:rPr>
          <w:sz w:val="28"/>
          <w:szCs w:val="28"/>
        </w:rPr>
        <w:t>[</w:t>
      </w:r>
      <w:r w:rsidR="009E168A" w:rsidRPr="009E168A">
        <w:rPr>
          <w:sz w:val="28"/>
          <w:szCs w:val="28"/>
        </w:rPr>
        <w:t>3</w:t>
      </w:r>
      <w:r w:rsidR="009E168A">
        <w:rPr>
          <w:sz w:val="28"/>
          <w:szCs w:val="28"/>
        </w:rPr>
        <w:t>]</w:t>
      </w:r>
    </w:p>
    <w:p w:rsidR="00BE6524" w:rsidRDefault="0054719C" w:rsidP="00BE6524">
      <w:pPr>
        <w:pStyle w:val="c6"/>
        <w:spacing w:after="0" w:line="360" w:lineRule="auto"/>
        <w:jc w:val="both"/>
        <w:rPr>
          <w:sz w:val="28"/>
          <w:szCs w:val="28"/>
        </w:rPr>
      </w:pPr>
      <w:r w:rsidRPr="000473AF">
        <w:rPr>
          <w:sz w:val="28"/>
          <w:szCs w:val="28"/>
        </w:rPr>
        <w:t>Традиционное обучение – это тип  обучения, обеспечивающий репродуктивное усвоение знаний. Постановка проблемы зде</w:t>
      </w:r>
      <w:r w:rsidR="00252562">
        <w:rPr>
          <w:sz w:val="28"/>
          <w:szCs w:val="28"/>
        </w:rPr>
        <w:t>сь сводится к сообщению учителем</w:t>
      </w:r>
      <w:r w:rsidRPr="000473AF">
        <w:rPr>
          <w:sz w:val="28"/>
          <w:szCs w:val="28"/>
        </w:rPr>
        <w:t xml:space="preserve"> темы урока, что никак не способствует возникновению познавательного интереса у школьников. Поиск решения редуцирован до изложения готового знания, т.е. объяснения материала, что не гарантирует понимания</w:t>
      </w:r>
      <w:r w:rsidR="004B2F45" w:rsidRPr="000473AF">
        <w:rPr>
          <w:sz w:val="28"/>
          <w:szCs w:val="28"/>
        </w:rPr>
        <w:t xml:space="preserve"> материала большинством класса.</w:t>
      </w:r>
      <w:r w:rsidR="00BE6524">
        <w:rPr>
          <w:sz w:val="28"/>
          <w:szCs w:val="28"/>
        </w:rPr>
        <w:t xml:space="preserve"> Использовать проблемно-диалогическое обучение можно работая по различным образовательным системам. Но в полной мере эта технология реализована в ОС «Школа 2100»</w:t>
      </w:r>
    </w:p>
    <w:p w:rsidR="00127B66" w:rsidRPr="000473AF" w:rsidRDefault="00921635" w:rsidP="00BE6524">
      <w:pPr>
        <w:pStyle w:val="c6"/>
        <w:spacing w:after="0" w:line="360" w:lineRule="auto"/>
        <w:jc w:val="both"/>
        <w:rPr>
          <w:sz w:val="28"/>
          <w:szCs w:val="28"/>
        </w:rPr>
      </w:pPr>
      <w:r w:rsidRPr="000473AF">
        <w:rPr>
          <w:sz w:val="28"/>
          <w:szCs w:val="28"/>
        </w:rPr>
        <w:t xml:space="preserve">Работа по учебникам  с </w:t>
      </w:r>
      <w:r w:rsidR="00A243B3" w:rsidRPr="000473AF">
        <w:rPr>
          <w:sz w:val="28"/>
          <w:szCs w:val="28"/>
        </w:rPr>
        <w:t xml:space="preserve"> методическим </w:t>
      </w:r>
      <w:r w:rsidR="009E00D5" w:rsidRPr="000473AF">
        <w:rPr>
          <w:sz w:val="28"/>
          <w:szCs w:val="28"/>
        </w:rPr>
        <w:t xml:space="preserve">обеспечением по ОС «Школа </w:t>
      </w:r>
      <w:r w:rsidR="00E65EE1" w:rsidRPr="000473AF">
        <w:rPr>
          <w:sz w:val="28"/>
          <w:szCs w:val="28"/>
        </w:rPr>
        <w:t>2100»</w:t>
      </w:r>
      <w:r w:rsidR="00A243B3" w:rsidRPr="000473AF">
        <w:rPr>
          <w:sz w:val="28"/>
          <w:szCs w:val="28"/>
        </w:rPr>
        <w:t xml:space="preserve"> началась с</w:t>
      </w:r>
      <w:r w:rsidR="00252562">
        <w:rPr>
          <w:sz w:val="28"/>
          <w:szCs w:val="28"/>
        </w:rPr>
        <w:t xml:space="preserve"> большого</w:t>
      </w:r>
      <w:r w:rsidR="0054719C" w:rsidRPr="000473AF">
        <w:rPr>
          <w:sz w:val="28"/>
          <w:szCs w:val="28"/>
        </w:rPr>
        <w:t xml:space="preserve"> интереса.</w:t>
      </w:r>
      <w:r w:rsidR="00CE3675">
        <w:rPr>
          <w:sz w:val="28"/>
          <w:szCs w:val="28"/>
        </w:rPr>
        <w:t xml:space="preserve"> </w:t>
      </w:r>
      <w:r w:rsidR="004D59F0" w:rsidRPr="004D59F0">
        <w:rPr>
          <w:sz w:val="28"/>
          <w:szCs w:val="28"/>
        </w:rPr>
        <w:t>Изучив работы автора технологии пробле</w:t>
      </w:r>
      <w:r w:rsidR="009E168A">
        <w:rPr>
          <w:sz w:val="28"/>
          <w:szCs w:val="28"/>
        </w:rPr>
        <w:t>мно - диалогического обучения</w:t>
      </w:r>
      <w:r w:rsidR="009E168A">
        <w:rPr>
          <w:sz w:val="28"/>
          <w:szCs w:val="28"/>
          <w:lang w:val="en-US"/>
        </w:rPr>
        <w:t> </w:t>
      </w:r>
      <w:r w:rsidR="009E168A">
        <w:rPr>
          <w:sz w:val="28"/>
          <w:szCs w:val="28"/>
        </w:rPr>
        <w:t>-</w:t>
      </w:r>
      <w:r w:rsidR="009E168A">
        <w:rPr>
          <w:sz w:val="28"/>
          <w:szCs w:val="28"/>
          <w:lang w:val="en-US"/>
        </w:rPr>
        <w:t> </w:t>
      </w:r>
      <w:r w:rsidR="004D59F0" w:rsidRPr="004D59F0">
        <w:rPr>
          <w:sz w:val="28"/>
          <w:szCs w:val="28"/>
        </w:rPr>
        <w:t>Мельниковой Елены Леонидовны</w:t>
      </w:r>
      <w:r w:rsidR="009E168A" w:rsidRPr="009E168A">
        <w:rPr>
          <w:sz w:val="28"/>
          <w:szCs w:val="28"/>
        </w:rPr>
        <w:t xml:space="preserve"> </w:t>
      </w:r>
      <w:r w:rsidR="004D59F0" w:rsidRPr="004D59F0">
        <w:rPr>
          <w:sz w:val="28"/>
          <w:szCs w:val="28"/>
        </w:rPr>
        <w:t>(</w:t>
      </w:r>
      <w:r w:rsidR="004D59F0" w:rsidRPr="004D59F0">
        <w:rPr>
          <w:bCs/>
          <w:sz w:val="28"/>
          <w:szCs w:val="28"/>
        </w:rPr>
        <w:t>pdo-mel.ru)</w:t>
      </w:r>
      <w:r w:rsidR="004D59F0" w:rsidRPr="004D59F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D59F0" w:rsidRPr="004D59F0">
        <w:rPr>
          <w:bCs/>
          <w:sz w:val="28"/>
          <w:szCs w:val="28"/>
        </w:rPr>
        <w:t>Леонтьева А.Н.</w:t>
      </w:r>
      <w:r w:rsidR="004D59F0" w:rsidRPr="004D59F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4D59F0" w:rsidRPr="004D59F0">
        <w:rPr>
          <w:bCs/>
          <w:sz w:val="28"/>
          <w:szCs w:val="28"/>
        </w:rPr>
        <w:t>Щукиной Г.И.,</w:t>
      </w:r>
      <w:r w:rsidR="004D59F0">
        <w:rPr>
          <w:bCs/>
          <w:sz w:val="28"/>
          <w:szCs w:val="28"/>
        </w:rPr>
        <w:t xml:space="preserve"> </w:t>
      </w:r>
      <w:r w:rsidR="004D59F0" w:rsidRPr="004D59F0">
        <w:rPr>
          <w:bCs/>
          <w:sz w:val="28"/>
          <w:szCs w:val="28"/>
        </w:rPr>
        <w:t>получила  развернутый ответ на вопрос, как учить, чтобы ученики ставили и решали проблемы. </w:t>
      </w:r>
      <w:r w:rsidR="00127B66" w:rsidRPr="000473AF">
        <w:rPr>
          <w:sz w:val="28"/>
          <w:szCs w:val="28"/>
        </w:rPr>
        <w:t xml:space="preserve">Они отмечали, что  умственное развитие характеризуется не только объёмом и качеством  усвоенных знаний,  но  и  структурой мыслительных  процессов,   системой   логических операций и умственных действий, которыми владеет.  </w:t>
      </w:r>
    </w:p>
    <w:p w:rsidR="00B668F0" w:rsidRPr="000473AF" w:rsidRDefault="00B668F0" w:rsidP="00FA68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3AF">
        <w:rPr>
          <w:rFonts w:ascii="Times New Roman" w:hAnsi="Times New Roman" w:cs="Times New Roman"/>
          <w:b/>
          <w:sz w:val="28"/>
          <w:szCs w:val="28"/>
        </w:rPr>
        <w:lastRenderedPageBreak/>
        <w:t>В рамках</w:t>
      </w:r>
      <w:r w:rsidR="004A155B" w:rsidRPr="000473AF">
        <w:rPr>
          <w:rFonts w:ascii="Times New Roman" w:hAnsi="Times New Roman" w:cs="Times New Roman"/>
          <w:b/>
          <w:sz w:val="28"/>
          <w:szCs w:val="28"/>
        </w:rPr>
        <w:t xml:space="preserve"> образовательной системы «Школа </w:t>
      </w:r>
      <w:r w:rsidRPr="000473AF">
        <w:rPr>
          <w:rFonts w:ascii="Times New Roman" w:hAnsi="Times New Roman" w:cs="Times New Roman"/>
          <w:b/>
          <w:sz w:val="28"/>
          <w:szCs w:val="28"/>
        </w:rPr>
        <w:t>2100» в учебно-методические комплекты технология проблемного диалога уже заложена.</w:t>
      </w:r>
      <w:r w:rsidR="00C61B55" w:rsidRPr="00047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B55" w:rsidRPr="000473AF" w:rsidRDefault="00B668F0" w:rsidP="00FA680F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3AF">
        <w:rPr>
          <w:rFonts w:ascii="Times New Roman" w:hAnsi="Times New Roman" w:cs="Times New Roman"/>
          <w:sz w:val="28"/>
          <w:szCs w:val="28"/>
          <w:lang w:eastAsia="ru-RU"/>
        </w:rPr>
        <w:t>Работая по УМК «Школа 2100» учитель не даёт знания в готовом виде, а применяет проблемно-диалогическую технологию, которая принципиально меняет роль учащихся на уроке. Теперь ученик – не слушатель, созерцатель, а исследователь, организатор своей деятельности. Школьник активно участвует в каждом шаге обучения: принимает учебную задачу, анализирует способы её решения, выдвигает гипотезы, определяет причины ошибок. Свобода выбора делает обучение сознательным, продуктивным и более результативным.</w:t>
      </w:r>
      <w:r w:rsidR="009E168A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9E168A">
        <w:rPr>
          <w:rFonts w:ascii="Times New Roman" w:hAnsi="Times New Roman" w:cs="Times New Roman"/>
          <w:sz w:val="28"/>
          <w:szCs w:val="28"/>
          <w:lang w:val="en-US" w:eastAsia="ru-RU"/>
        </w:rPr>
        <w:t>2]</w:t>
      </w:r>
    </w:p>
    <w:p w:rsidR="00A16CEB" w:rsidRPr="000473AF" w:rsidRDefault="00A5662D" w:rsidP="00FA680F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3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Учебно-познавательная мотивация</w:t>
      </w:r>
      <w:r w:rsidRPr="000473AF">
        <w:rPr>
          <w:rFonts w:ascii="Times New Roman" w:hAnsi="Times New Roman" w:cs="Times New Roman"/>
          <w:sz w:val="28"/>
          <w:szCs w:val="28"/>
          <w:lang w:eastAsia="ru-RU"/>
        </w:rPr>
        <w:t xml:space="preserve"> младших школьников – это их деятельностный подход к учёбе, реализация желания хорошо учиться</w:t>
      </w:r>
      <w:proofErr w:type="gramStart"/>
      <w:r w:rsidR="004D59F0" w:rsidRPr="000473A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D59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CE367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CE3675">
        <w:rPr>
          <w:rFonts w:ascii="Times New Roman" w:hAnsi="Times New Roman" w:cs="Times New Roman"/>
          <w:b/>
          <w:sz w:val="28"/>
          <w:szCs w:val="28"/>
          <w:lang w:eastAsia="ru-RU"/>
        </w:rPr>
        <w:t>лайд 11</w:t>
      </w:r>
      <w:r w:rsidR="007F694F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011C96" w:rsidRPr="000473AF" w:rsidRDefault="00252562" w:rsidP="00FA6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4C1D">
        <w:rPr>
          <w:rFonts w:ascii="Times New Roman" w:hAnsi="Times New Roman" w:cs="Times New Roman"/>
          <w:sz w:val="28"/>
          <w:szCs w:val="28"/>
        </w:rPr>
        <w:t xml:space="preserve"> </w:t>
      </w:r>
      <w:r w:rsidR="00127B66" w:rsidRPr="000473AF">
        <w:rPr>
          <w:rFonts w:ascii="Times New Roman" w:hAnsi="Times New Roman" w:cs="Times New Roman"/>
          <w:sz w:val="28"/>
          <w:szCs w:val="28"/>
        </w:rPr>
        <w:t>Я хочу поделиться опытом работы над  технологией проблемного диалога</w:t>
      </w:r>
      <w:r w:rsidR="00011C96" w:rsidRPr="000473AF">
        <w:rPr>
          <w:rFonts w:ascii="Times New Roman" w:hAnsi="Times New Roman" w:cs="Times New Roman"/>
          <w:sz w:val="28"/>
          <w:szCs w:val="28"/>
        </w:rPr>
        <w:t>.</w:t>
      </w:r>
    </w:p>
    <w:p w:rsidR="00127B66" w:rsidRPr="000473AF" w:rsidRDefault="00127B66" w:rsidP="00FA68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 xml:space="preserve">Цель  моей идеи: </w:t>
      </w:r>
      <w:proofErr w:type="gramStart"/>
      <w:r w:rsidR="00C61B55" w:rsidRPr="000473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 </w:t>
      </w:r>
      <w:proofErr w:type="gramEnd"/>
      <w:r w:rsidR="00C61B55" w:rsidRPr="000473AF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CE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12</w:t>
      </w:r>
      <w:r w:rsidR="00C61B55" w:rsidRPr="000473A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27B66" w:rsidRPr="000473AF" w:rsidRDefault="00127B66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- учить детей самостоятельно добывать знания, учить учиться;</w:t>
      </w:r>
    </w:p>
    <w:p w:rsidR="00127B66" w:rsidRPr="000473AF" w:rsidRDefault="00127B66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- создание мотивации к дальнейшей успешной учебной деятельности;</w:t>
      </w:r>
    </w:p>
    <w:p w:rsidR="00127B66" w:rsidRPr="000473AF" w:rsidRDefault="00127B66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- формирование интереса к образованию;</w:t>
      </w:r>
    </w:p>
    <w:p w:rsidR="007F694F" w:rsidRDefault="00127B66" w:rsidP="00FA680F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в процессе обучения для максимального </w:t>
      </w:r>
    </w:p>
    <w:p w:rsidR="002F3411" w:rsidRPr="000473AF" w:rsidRDefault="00252562" w:rsidP="00FA680F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27B66" w:rsidRPr="000473AF">
        <w:rPr>
          <w:rFonts w:ascii="Times New Roman" w:hAnsi="Times New Roman" w:cs="Times New Roman"/>
          <w:color w:val="000000"/>
          <w:sz w:val="28"/>
          <w:szCs w:val="28"/>
        </w:rPr>
        <w:t>раскрытия способностей</w:t>
      </w:r>
      <w:r w:rsidR="007F694F" w:rsidRPr="007F694F">
        <w:rPr>
          <w:rFonts w:ascii="Times New Roman" w:hAnsi="Times New Roman" w:cs="Times New Roman"/>
          <w:color w:val="000000"/>
          <w:sz w:val="28"/>
          <w:szCs w:val="28"/>
        </w:rPr>
        <w:t xml:space="preserve"> каждого   ученика;</w:t>
      </w:r>
    </w:p>
    <w:p w:rsidR="00127B66" w:rsidRPr="000473AF" w:rsidRDefault="00127B66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- создание ситуации комфортности на уроке;</w:t>
      </w:r>
    </w:p>
    <w:p w:rsidR="00127B66" w:rsidRPr="000473AF" w:rsidRDefault="00127B66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- развитие личности ребенка;</w:t>
      </w:r>
    </w:p>
    <w:p w:rsidR="00127B66" w:rsidRPr="000473AF" w:rsidRDefault="00127B66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- развитие речи учащихся;</w:t>
      </w:r>
    </w:p>
    <w:p w:rsidR="00127B66" w:rsidRPr="000473AF" w:rsidRDefault="00127B66" w:rsidP="00FA680F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- развитие умения применять приобретённые знания.</w:t>
      </w:r>
    </w:p>
    <w:p w:rsidR="00BE4865" w:rsidRPr="000473AF" w:rsidRDefault="00BE4865" w:rsidP="00FA680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7B66" w:rsidRPr="000473AF" w:rsidRDefault="00127B66" w:rsidP="00FA680F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473A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Процесс «производства» новых знаний о мире на проблемном уроке </w:t>
      </w:r>
      <w:r w:rsidR="0025256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473A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включает </w:t>
      </w:r>
      <w:r w:rsidRPr="000473AF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четыре звена</w:t>
      </w:r>
      <w:r w:rsidR="00635F73" w:rsidRPr="000473A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(слайд</w:t>
      </w:r>
      <w:r w:rsidR="00CE367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13</w:t>
      </w:r>
      <w:r w:rsidR="00635F73" w:rsidRPr="000473AF"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</w:p>
    <w:p w:rsidR="00127B66" w:rsidRPr="000473AF" w:rsidRDefault="00127B66" w:rsidP="00FA680F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Постановку проблемы (возникает проблемная ситуация, т.е. столкновение с противоречием); </w:t>
      </w:r>
    </w:p>
    <w:p w:rsidR="00127B66" w:rsidRPr="000473AF" w:rsidRDefault="00127B66" w:rsidP="00FA680F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 xml:space="preserve">Поиск решения (учащиеся выдвигают гипотезы, но только одна превращается в решение); </w:t>
      </w:r>
    </w:p>
    <w:p w:rsidR="00127B66" w:rsidRPr="000473AF" w:rsidRDefault="00127B66" w:rsidP="00FA680F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 xml:space="preserve">Выражение решения (фиксация с помощью схемы, формулы, таблицы, опоры и т.д.) </w:t>
      </w:r>
    </w:p>
    <w:p w:rsidR="00127B66" w:rsidRPr="000473AF" w:rsidRDefault="00127B66" w:rsidP="00FA680F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Реализация продукта (формулировка, опорный сигнал, создание художественного образа)</w:t>
      </w:r>
      <w:r w:rsidR="009E168A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E168A" w:rsidRPr="009E16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E168A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127B66" w:rsidRPr="000473AF" w:rsidRDefault="00CE3675" w:rsidP="00FA680F">
      <w:pPr>
        <w:spacing w:line="360" w:lineRule="auto"/>
        <w:ind w:firstLine="567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CE3675">
        <w:rPr>
          <w:rFonts w:ascii="Times New Roman" w:hAnsi="Times New Roman" w:cs="Times New Roman"/>
          <w:bCs/>
          <w:color w:val="170E02"/>
          <w:sz w:val="28"/>
          <w:szCs w:val="28"/>
        </w:rPr>
        <w:t>Приведу несколько примеров</w:t>
      </w: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. </w:t>
      </w:r>
      <w:r w:rsidR="00127B66" w:rsidRPr="000473AF">
        <w:rPr>
          <w:rFonts w:ascii="Times New Roman" w:hAnsi="Times New Roman" w:cs="Times New Roman"/>
          <w:color w:val="170E02"/>
          <w:sz w:val="28"/>
          <w:szCs w:val="28"/>
        </w:rPr>
        <w:t xml:space="preserve">На уроке </w:t>
      </w:r>
      <w:r w:rsidR="00127B66" w:rsidRPr="000473AF">
        <w:rPr>
          <w:rFonts w:ascii="Times New Roman" w:hAnsi="Times New Roman" w:cs="Times New Roman"/>
          <w:b/>
          <w:color w:val="170E02"/>
          <w:sz w:val="28"/>
          <w:szCs w:val="28"/>
        </w:rPr>
        <w:t>математики</w:t>
      </w:r>
      <w:r w:rsidR="00127B66" w:rsidRPr="000473AF">
        <w:rPr>
          <w:rFonts w:ascii="Times New Roman" w:hAnsi="Times New Roman" w:cs="Times New Roman"/>
          <w:color w:val="170E02"/>
          <w:sz w:val="28"/>
          <w:szCs w:val="28"/>
        </w:rPr>
        <w:t xml:space="preserve"> при знакомстве с  уравнениями можно предложить решить записанное на доске уравнение. Ученики не могут выполнить задание, включающее новый материал. Возникает проблемная ситуация с затруднение</w:t>
      </w:r>
      <w:r w:rsidR="00EE6C48" w:rsidRPr="000473AF">
        <w:rPr>
          <w:rFonts w:ascii="Times New Roman" w:hAnsi="Times New Roman" w:cs="Times New Roman"/>
          <w:color w:val="170E02"/>
          <w:sz w:val="28"/>
          <w:szCs w:val="28"/>
        </w:rPr>
        <w:t>м, и поэтому диалог будет таким</w:t>
      </w:r>
      <w:r w:rsidR="00127B66" w:rsidRPr="000473AF">
        <w:rPr>
          <w:rFonts w:ascii="Times New Roman" w:hAnsi="Times New Roman" w:cs="Times New Roman"/>
          <w:color w:val="170E02"/>
          <w:sz w:val="28"/>
          <w:szCs w:val="28"/>
        </w:rPr>
        <w:t>: «Вы смогли выполнить задание? Нет? В чем затруднение? Чем это задание не похоже на пр</w:t>
      </w:r>
      <w:r w:rsidR="00E65EE1" w:rsidRPr="000473AF">
        <w:rPr>
          <w:rFonts w:ascii="Times New Roman" w:hAnsi="Times New Roman" w:cs="Times New Roman"/>
          <w:color w:val="170E02"/>
          <w:sz w:val="28"/>
          <w:szCs w:val="28"/>
        </w:rPr>
        <w:t>едыдуще</w:t>
      </w:r>
      <w:r w:rsidR="00127B66" w:rsidRPr="000473AF">
        <w:rPr>
          <w:rFonts w:ascii="Times New Roman" w:hAnsi="Times New Roman" w:cs="Times New Roman"/>
          <w:color w:val="170E02"/>
          <w:sz w:val="28"/>
          <w:szCs w:val="28"/>
        </w:rPr>
        <w:t xml:space="preserve">е?» </w:t>
      </w:r>
    </w:p>
    <w:p w:rsidR="00127B66" w:rsidRPr="000473AF" w:rsidRDefault="00127B66" w:rsidP="00FA680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473AF">
        <w:rPr>
          <w:rFonts w:ascii="Times New Roman" w:hAnsi="Times New Roman" w:cs="Times New Roman"/>
          <w:sz w:val="28"/>
          <w:szCs w:val="28"/>
        </w:rPr>
        <w:t>Подводящий к теме диалог развивает речь учащихся и логическое мышление. Организацию подводящего диалога я хотела бы показать на од</w:t>
      </w:r>
      <w:r w:rsidR="008E3853" w:rsidRPr="000473AF">
        <w:rPr>
          <w:rFonts w:ascii="Times New Roman" w:hAnsi="Times New Roman" w:cs="Times New Roman"/>
          <w:sz w:val="28"/>
          <w:szCs w:val="28"/>
        </w:rPr>
        <w:t xml:space="preserve">ном из уроков русского </w:t>
      </w:r>
      <w:r w:rsidR="003C2366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="003C2366">
        <w:rPr>
          <w:rFonts w:ascii="Times New Roman" w:hAnsi="Times New Roman" w:cs="Times New Roman"/>
          <w:sz w:val="28"/>
          <w:szCs w:val="28"/>
        </w:rPr>
        <w:t xml:space="preserve"> </w:t>
      </w:r>
      <w:r w:rsidR="002F3411" w:rsidRPr="00047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3411" w:rsidRPr="000473AF">
        <w:rPr>
          <w:rFonts w:ascii="Times New Roman" w:hAnsi="Times New Roman" w:cs="Times New Roman"/>
          <w:sz w:val="28"/>
          <w:szCs w:val="28"/>
        </w:rPr>
        <w:t xml:space="preserve"> </w:t>
      </w:r>
      <w:r w:rsidR="002F3411" w:rsidRPr="000473AF">
        <w:rPr>
          <w:rFonts w:ascii="Times New Roman" w:hAnsi="Times New Roman" w:cs="Times New Roman"/>
          <w:b/>
          <w:sz w:val="28"/>
          <w:szCs w:val="28"/>
        </w:rPr>
        <w:t xml:space="preserve">«Слова, </w:t>
      </w:r>
      <w:r w:rsidR="003C2366">
        <w:rPr>
          <w:rFonts w:ascii="Times New Roman" w:hAnsi="Times New Roman" w:cs="Times New Roman"/>
          <w:b/>
          <w:sz w:val="28"/>
          <w:szCs w:val="28"/>
        </w:rPr>
        <w:t xml:space="preserve">обозначающие </w:t>
      </w:r>
      <w:r w:rsidR="003C2366" w:rsidRPr="003C2366">
        <w:rPr>
          <w:rFonts w:ascii="Times New Roman" w:hAnsi="Times New Roman" w:cs="Times New Roman"/>
          <w:b/>
          <w:sz w:val="28"/>
          <w:szCs w:val="28"/>
        </w:rPr>
        <w:t>предметы, признаки, действия.</w:t>
      </w:r>
      <w:r w:rsidR="00CE3675">
        <w:rPr>
          <w:rFonts w:ascii="Times New Roman" w:hAnsi="Times New Roman" w:cs="Times New Roman"/>
          <w:b/>
          <w:sz w:val="28"/>
          <w:szCs w:val="28"/>
        </w:rPr>
        <w:t xml:space="preserve">  (слайд14</w:t>
      </w:r>
      <w:r w:rsidR="00982801" w:rsidRPr="000473AF">
        <w:rPr>
          <w:rFonts w:ascii="Times New Roman" w:hAnsi="Times New Roman" w:cs="Times New Roman"/>
          <w:b/>
          <w:sz w:val="28"/>
          <w:szCs w:val="28"/>
        </w:rPr>
        <w:t>)</w:t>
      </w:r>
    </w:p>
    <w:p w:rsidR="00982801" w:rsidRPr="000473AF" w:rsidRDefault="00982801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0473AF">
        <w:rPr>
          <w:rFonts w:ascii="Times New Roman" w:hAnsi="Times New Roman"/>
          <w:b/>
          <w:sz w:val="28"/>
          <w:szCs w:val="28"/>
        </w:rPr>
        <w:t xml:space="preserve">       Фрагмент урока математики. Тема: «Порядок действий в выражениях со скобками».</w:t>
      </w:r>
      <w:r w:rsidR="00EE6C48" w:rsidRPr="000473AF">
        <w:rPr>
          <w:rFonts w:ascii="Times New Roman" w:hAnsi="Times New Roman"/>
          <w:b/>
          <w:sz w:val="28"/>
          <w:szCs w:val="28"/>
        </w:rPr>
        <w:t xml:space="preserve">    (</w:t>
      </w:r>
      <w:r w:rsidR="00BE4865" w:rsidRPr="000473AF">
        <w:rPr>
          <w:rFonts w:ascii="Times New Roman" w:hAnsi="Times New Roman"/>
          <w:b/>
          <w:sz w:val="28"/>
          <w:szCs w:val="28"/>
        </w:rPr>
        <w:t>слайд</w:t>
      </w:r>
      <w:r w:rsidR="00FA680F">
        <w:rPr>
          <w:rFonts w:ascii="Times New Roman" w:hAnsi="Times New Roman"/>
          <w:b/>
          <w:sz w:val="28"/>
          <w:szCs w:val="28"/>
        </w:rPr>
        <w:t xml:space="preserve"> 15-16</w:t>
      </w:r>
      <w:r w:rsidR="00504410" w:rsidRPr="000473AF">
        <w:rPr>
          <w:rFonts w:ascii="Times New Roman" w:hAnsi="Times New Roman"/>
          <w:b/>
          <w:sz w:val="28"/>
          <w:szCs w:val="28"/>
        </w:rPr>
        <w:t>)</w:t>
      </w:r>
    </w:p>
    <w:p w:rsidR="00982801" w:rsidRPr="000473AF" w:rsidRDefault="00982801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473AF">
        <w:rPr>
          <w:rFonts w:ascii="Times New Roman" w:hAnsi="Times New Roman"/>
          <w:sz w:val="28"/>
          <w:szCs w:val="28"/>
        </w:rPr>
        <w:t>Ученик у доски получил два задания: « К 2 прибавь 5 и умножь на 3» и другое «к 2 прибавь 5, умноженное на 3»</w:t>
      </w:r>
    </w:p>
    <w:p w:rsidR="00982801" w:rsidRPr="000473AF" w:rsidRDefault="00982801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82801" w:rsidRPr="000473AF" w:rsidRDefault="00982801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473AF">
        <w:rPr>
          <w:rFonts w:ascii="Times New Roman" w:hAnsi="Times New Roman"/>
          <w:sz w:val="28"/>
          <w:szCs w:val="28"/>
        </w:rPr>
        <w:t>Ученик: 2+5</w:t>
      </w:r>
      <w:r w:rsidRPr="000473AF">
        <w:rPr>
          <w:rFonts w:ascii="Times New Roman" w:hAnsi="Times New Roman"/>
          <w:sz w:val="28"/>
          <w:szCs w:val="28"/>
          <w:lang w:val="en-US"/>
        </w:rPr>
        <w:t>x</w:t>
      </w:r>
      <w:r w:rsidRPr="000473AF">
        <w:rPr>
          <w:rFonts w:ascii="Times New Roman" w:hAnsi="Times New Roman"/>
          <w:sz w:val="28"/>
          <w:szCs w:val="28"/>
        </w:rPr>
        <w:t>3=21</w:t>
      </w:r>
    </w:p>
    <w:p w:rsidR="00982801" w:rsidRPr="000473AF" w:rsidRDefault="00982801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473AF">
        <w:rPr>
          <w:rFonts w:ascii="Times New Roman" w:hAnsi="Times New Roman"/>
          <w:sz w:val="28"/>
          <w:szCs w:val="28"/>
        </w:rPr>
        <w:t xml:space="preserve">              2+5</w:t>
      </w:r>
      <w:r w:rsidRPr="000473AF">
        <w:rPr>
          <w:rFonts w:ascii="Times New Roman" w:hAnsi="Times New Roman"/>
          <w:sz w:val="28"/>
          <w:szCs w:val="28"/>
          <w:lang w:val="en-US"/>
        </w:rPr>
        <w:t>x</w:t>
      </w:r>
      <w:r w:rsidRPr="000473AF">
        <w:rPr>
          <w:rFonts w:ascii="Times New Roman" w:hAnsi="Times New Roman"/>
          <w:sz w:val="28"/>
          <w:szCs w:val="28"/>
        </w:rPr>
        <w:t>3=17</w:t>
      </w:r>
    </w:p>
    <w:p w:rsidR="00982801" w:rsidRPr="000473AF" w:rsidRDefault="00FA680F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Задаю вопрос:</w:t>
      </w:r>
      <w:r w:rsidR="00982801" w:rsidRPr="000473AF">
        <w:rPr>
          <w:rFonts w:ascii="Times New Roman" w:hAnsi="Times New Roman"/>
          <w:sz w:val="28"/>
          <w:szCs w:val="28"/>
        </w:rPr>
        <w:t xml:space="preserve"> Почему при одинаковой записи примеров у нас получились разные результаты</w:t>
      </w:r>
      <w:r w:rsidR="00BE6524" w:rsidRPr="000473AF">
        <w:rPr>
          <w:rFonts w:ascii="Times New Roman" w:hAnsi="Times New Roman"/>
          <w:sz w:val="28"/>
          <w:szCs w:val="28"/>
        </w:rPr>
        <w:t>?</w:t>
      </w:r>
      <w:r w:rsidR="00BE6524">
        <w:rPr>
          <w:rFonts w:ascii="Times New Roman" w:hAnsi="Times New Roman"/>
          <w:sz w:val="28"/>
          <w:szCs w:val="28"/>
        </w:rPr>
        <w:t xml:space="preserve"> (</w:t>
      </w:r>
      <w:r w:rsidR="00CE3675">
        <w:rPr>
          <w:rFonts w:ascii="Times New Roman" w:hAnsi="Times New Roman"/>
          <w:sz w:val="28"/>
          <w:szCs w:val="28"/>
        </w:rPr>
        <w:t xml:space="preserve"> </w:t>
      </w:r>
      <w:r w:rsidR="00CE3675" w:rsidRPr="00CE3675">
        <w:rPr>
          <w:rFonts w:ascii="Times New Roman" w:hAnsi="Times New Roman"/>
          <w:b/>
          <w:sz w:val="28"/>
          <w:szCs w:val="28"/>
        </w:rPr>
        <w:t xml:space="preserve">Таким </w:t>
      </w:r>
      <w:r w:rsidR="00BE6524" w:rsidRPr="00CE3675">
        <w:rPr>
          <w:rFonts w:ascii="Times New Roman" w:hAnsi="Times New Roman"/>
          <w:b/>
          <w:sz w:val="28"/>
          <w:szCs w:val="28"/>
        </w:rPr>
        <w:t>образом,</w:t>
      </w:r>
      <w:r w:rsidR="00CE3675" w:rsidRPr="00CE3675">
        <w:rPr>
          <w:rFonts w:ascii="Times New Roman" w:hAnsi="Times New Roman"/>
          <w:b/>
          <w:sz w:val="28"/>
          <w:szCs w:val="28"/>
        </w:rPr>
        <w:t xml:space="preserve"> подвожу к проблеме</w:t>
      </w:r>
      <w:r w:rsidR="00CE3675">
        <w:rPr>
          <w:rFonts w:ascii="Times New Roman" w:hAnsi="Times New Roman"/>
          <w:sz w:val="28"/>
          <w:szCs w:val="28"/>
        </w:rPr>
        <w:t>)</w:t>
      </w:r>
    </w:p>
    <w:p w:rsidR="00982801" w:rsidRPr="000473AF" w:rsidRDefault="00CE3675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473AF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982801" w:rsidRPr="000473AF">
        <w:rPr>
          <w:rFonts w:ascii="Times New Roman" w:hAnsi="Times New Roman"/>
          <w:sz w:val="28"/>
          <w:szCs w:val="28"/>
        </w:rPr>
        <w:t>(Возникает проблемный вопрос: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2801" w:rsidRPr="000473AF">
        <w:rPr>
          <w:rFonts w:ascii="Times New Roman" w:hAnsi="Times New Roman"/>
          <w:sz w:val="28"/>
          <w:szCs w:val="28"/>
        </w:rPr>
        <w:t>Как записать этот пример, чтобы получить правильный ответ?)</w:t>
      </w:r>
      <w:proofErr w:type="gramEnd"/>
      <w:r w:rsidR="00982801" w:rsidRPr="000473AF">
        <w:rPr>
          <w:rFonts w:ascii="Times New Roman" w:hAnsi="Times New Roman"/>
          <w:sz w:val="28"/>
          <w:szCs w:val="28"/>
        </w:rPr>
        <w:t xml:space="preserve"> Учащиеся побуждаются к поиску решения проблемы и п</w:t>
      </w:r>
      <w:r w:rsidR="004F7071" w:rsidRPr="000473AF">
        <w:rPr>
          <w:rFonts w:ascii="Times New Roman" w:hAnsi="Times New Roman"/>
          <w:sz w:val="28"/>
          <w:szCs w:val="28"/>
        </w:rPr>
        <w:t>р</w:t>
      </w:r>
      <w:r w:rsidR="00982801" w:rsidRPr="000473AF">
        <w:rPr>
          <w:rFonts w:ascii="Times New Roman" w:hAnsi="Times New Roman"/>
          <w:sz w:val="28"/>
          <w:szCs w:val="28"/>
        </w:rPr>
        <w:t>иходят к выводу о понятии скобок.</w:t>
      </w:r>
      <w:r w:rsidR="00FA68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Выводим правило.</w:t>
      </w:r>
    </w:p>
    <w:p w:rsidR="00982801" w:rsidRPr="000473AF" w:rsidRDefault="00FA680F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Спрашиваю: </w:t>
      </w:r>
      <w:r w:rsidR="00982801" w:rsidRPr="000473AF">
        <w:rPr>
          <w:rFonts w:ascii="Times New Roman" w:hAnsi="Times New Roman"/>
          <w:sz w:val="28"/>
          <w:szCs w:val="28"/>
        </w:rPr>
        <w:t xml:space="preserve">Повторите, какое </w:t>
      </w:r>
      <w:r w:rsidR="00BE6524" w:rsidRPr="000473AF">
        <w:rPr>
          <w:rFonts w:ascii="Times New Roman" w:hAnsi="Times New Roman"/>
          <w:sz w:val="28"/>
          <w:szCs w:val="28"/>
        </w:rPr>
        <w:t>правило,</w:t>
      </w:r>
      <w:r w:rsidR="00982801" w:rsidRPr="000473AF">
        <w:rPr>
          <w:rFonts w:ascii="Times New Roman" w:hAnsi="Times New Roman"/>
          <w:sz w:val="28"/>
          <w:szCs w:val="28"/>
        </w:rPr>
        <w:t xml:space="preserve"> мы вывели. ( Учащиеся проверяют «свое» правило, уточняют его, совершенствуют).</w:t>
      </w:r>
    </w:p>
    <w:p w:rsidR="00982801" w:rsidRPr="000473AF" w:rsidRDefault="00982801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82801" w:rsidRPr="000473AF" w:rsidRDefault="00FA680F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Объясняю</w:t>
      </w:r>
      <w:r w:rsidR="0039111B">
        <w:rPr>
          <w:rFonts w:ascii="Times New Roman" w:hAnsi="Times New Roman"/>
          <w:sz w:val="28"/>
          <w:szCs w:val="28"/>
          <w:u w:val="single"/>
        </w:rPr>
        <w:t>:</w:t>
      </w:r>
      <w:r w:rsidR="00982801" w:rsidRPr="000473AF">
        <w:rPr>
          <w:rFonts w:ascii="Times New Roman" w:hAnsi="Times New Roman"/>
          <w:sz w:val="28"/>
          <w:szCs w:val="28"/>
        </w:rPr>
        <w:t xml:space="preserve"> В учебнике это правило дано в таком виде: «Если в выражении есть скобки, то сначала выполняют значение выражения в скобках. В полученном выражении выполняют по порядку слева направо сначала умножение и деление, а потом сложение и вычитание.</w:t>
      </w:r>
    </w:p>
    <w:p w:rsidR="00982801" w:rsidRPr="000473AF" w:rsidRDefault="00982801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473AF">
        <w:rPr>
          <w:rFonts w:ascii="Times New Roman" w:hAnsi="Times New Roman"/>
          <w:sz w:val="28"/>
          <w:szCs w:val="28"/>
        </w:rPr>
        <w:t>(</w:t>
      </w:r>
      <w:r w:rsidRPr="000473AF">
        <w:rPr>
          <w:rFonts w:ascii="Times New Roman" w:hAnsi="Times New Roman"/>
          <w:b/>
          <w:sz w:val="28"/>
          <w:szCs w:val="28"/>
        </w:rPr>
        <w:t>Учащиеся сравнивают «свое» правило с правилом в учебнике</w:t>
      </w:r>
      <w:r w:rsidRPr="000473AF">
        <w:rPr>
          <w:rFonts w:ascii="Times New Roman" w:hAnsi="Times New Roman"/>
          <w:sz w:val="28"/>
          <w:szCs w:val="28"/>
        </w:rPr>
        <w:t>).</w:t>
      </w:r>
    </w:p>
    <w:p w:rsidR="00D715C6" w:rsidRPr="000473AF" w:rsidRDefault="0039111B" w:rsidP="00FA680F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Подвожу к определению</w:t>
      </w:r>
      <w:r w:rsidR="00FA680F" w:rsidRPr="00FA680F">
        <w:rPr>
          <w:rFonts w:ascii="Times New Roman" w:hAnsi="Times New Roman"/>
          <w:b/>
          <w:sz w:val="28"/>
          <w:szCs w:val="28"/>
        </w:rPr>
        <w:t xml:space="preserve"> темы урока</w:t>
      </w:r>
      <w:r>
        <w:rPr>
          <w:rFonts w:ascii="Times New Roman" w:hAnsi="Times New Roman"/>
          <w:sz w:val="28"/>
          <w:szCs w:val="28"/>
        </w:rPr>
        <w:t>:</w:t>
      </w:r>
      <w:r w:rsidR="00982801" w:rsidRPr="000473AF">
        <w:rPr>
          <w:rFonts w:ascii="Times New Roman" w:hAnsi="Times New Roman"/>
          <w:sz w:val="28"/>
          <w:szCs w:val="28"/>
        </w:rPr>
        <w:t xml:space="preserve"> Значит, тема урока сегодня: « Порядок действий в выражениях со скобками». Учащиеся сами подошли к тому, что будут изучать на уроке. </w:t>
      </w:r>
    </w:p>
    <w:p w:rsidR="00CE3675" w:rsidRDefault="00B668F0" w:rsidP="00FA680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Правилам  уделяю особое </w:t>
      </w:r>
      <w:r w:rsidR="0079053C" w:rsidRPr="00047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внимание</w:t>
      </w:r>
      <w:r w:rsidR="0079053C" w:rsidRPr="000473A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уметь пользоваться любым правилом, необходимо его знать. Но следует обратить внимание на слово «знать». Что нужно знать ег</w:t>
      </w:r>
      <w:r w:rsidR="009B60E7" w:rsidRPr="000473A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формулировку или суть правила?</w:t>
      </w:r>
      <w:r w:rsidR="003B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3C" w:rsidRPr="000473A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учу пользоваться орфографическим правилом, после того, как вместе с учениками его изведаем, изучим, сформулируем (сочиним). От «чужого» правила в рамочке дети переходят как бы к «собственному» правилу. Правило, действительно, «открывается» детям и они  проходят путь научного открытия.</w:t>
      </w:r>
    </w:p>
    <w:p w:rsidR="0039111B" w:rsidRDefault="0079053C" w:rsidP="00FA680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675" w:rsidRPr="00CE3675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Задания по математике</w:t>
      </w:r>
      <w:r w:rsidR="00FA680F" w:rsidRPr="00CE367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E3675" w:rsidRPr="00CE367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B4C1D">
        <w:rPr>
          <w:rFonts w:ascii="Times New Roman" w:eastAsia="Times New Roman" w:hAnsi="Times New Roman"/>
          <w:b/>
          <w:sz w:val="28"/>
          <w:szCs w:val="28"/>
          <w:lang w:eastAsia="ru-RU"/>
        </w:rPr>
        <w:t>слайды 17-19</w:t>
      </w:r>
      <w:r w:rsidR="00FA68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).  </w:t>
      </w:r>
    </w:p>
    <w:p w:rsidR="00FA680F" w:rsidRDefault="00CE3675" w:rsidP="00FA680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  <w:r w:rsidR="003B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русскому язык</w:t>
      </w:r>
      <w:r w:rsidR="0039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  <w:r w:rsidR="0039111B" w:rsidRPr="0039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слайд 20-24)</w:t>
      </w:r>
    </w:p>
    <w:p w:rsidR="00BE4865" w:rsidRPr="0039111B" w:rsidRDefault="00127B66" w:rsidP="00FA680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3AF">
        <w:rPr>
          <w:rFonts w:ascii="Times New Roman" w:hAnsi="Times New Roman" w:cs="Times New Roman"/>
          <w:b/>
          <w:bCs/>
          <w:color w:val="170E02"/>
          <w:sz w:val="28"/>
          <w:szCs w:val="28"/>
        </w:rPr>
        <w:t>Однако реальный урок – это не только методы, но еще  формы и средства обучения.</w:t>
      </w:r>
      <w:r w:rsidRPr="000473AF">
        <w:rPr>
          <w:rFonts w:ascii="Times New Roman" w:hAnsi="Times New Roman" w:cs="Times New Roman"/>
          <w:color w:val="170E02"/>
          <w:sz w:val="28"/>
          <w:szCs w:val="28"/>
        </w:rPr>
        <w:t xml:space="preserve"> Установлены взаимосвязи проблемно-диалогических методов с </w:t>
      </w:r>
      <w:r w:rsidRPr="000473AF">
        <w:rPr>
          <w:rFonts w:ascii="Times New Roman" w:hAnsi="Times New Roman" w:cs="Times New Roman"/>
          <w:b/>
          <w:bCs/>
          <w:color w:val="170E02"/>
          <w:sz w:val="28"/>
          <w:szCs w:val="28"/>
        </w:rPr>
        <w:t>формами</w:t>
      </w:r>
      <w:r w:rsidRPr="000473AF">
        <w:rPr>
          <w:rFonts w:ascii="Times New Roman" w:hAnsi="Times New Roman" w:cs="Times New Roman"/>
          <w:color w:val="170E02"/>
          <w:sz w:val="28"/>
          <w:szCs w:val="28"/>
        </w:rPr>
        <w:t xml:space="preserve"> обучения: групповой, парной, фронтальной. Например, проблемная ситуация с разбросом мнений, характерная для уроков русского языка, легко создается в ходе групповой работы, а проблемная ситуация с затруднением – на уроках математики во фронтальной работе с классом. Прослеживается  связь </w:t>
      </w:r>
      <w:r w:rsidRPr="000473AF">
        <w:rPr>
          <w:rFonts w:ascii="Times New Roman" w:hAnsi="Times New Roman" w:cs="Times New Roman"/>
          <w:color w:val="170E02"/>
          <w:sz w:val="28"/>
          <w:szCs w:val="28"/>
        </w:rPr>
        <w:lastRenderedPageBreak/>
        <w:t xml:space="preserve">методов с такими </w:t>
      </w:r>
      <w:r w:rsidRPr="000473AF">
        <w:rPr>
          <w:rFonts w:ascii="Times New Roman" w:hAnsi="Times New Roman" w:cs="Times New Roman"/>
          <w:b/>
          <w:bCs/>
          <w:color w:val="170E02"/>
          <w:sz w:val="28"/>
          <w:szCs w:val="28"/>
        </w:rPr>
        <w:t>средствами</w:t>
      </w:r>
      <w:r w:rsidRPr="000473AF">
        <w:rPr>
          <w:rFonts w:ascii="Times New Roman" w:hAnsi="Times New Roman" w:cs="Times New Roman"/>
          <w:color w:val="170E02"/>
          <w:sz w:val="28"/>
          <w:szCs w:val="28"/>
        </w:rPr>
        <w:t xml:space="preserve"> обучения, как опорные сигналы, учебник и </w:t>
      </w:r>
      <w:r w:rsidR="00EB07BD" w:rsidRPr="000473AF">
        <w:rPr>
          <w:rFonts w:ascii="Times New Roman" w:hAnsi="Times New Roman" w:cs="Times New Roman"/>
          <w:color w:val="170E02"/>
          <w:sz w:val="28"/>
          <w:szCs w:val="28"/>
        </w:rPr>
        <w:t>мультимедиа</w:t>
      </w:r>
      <w:r w:rsidRPr="000473AF">
        <w:rPr>
          <w:rFonts w:ascii="Times New Roman" w:hAnsi="Times New Roman" w:cs="Times New Roman"/>
          <w:color w:val="170E02"/>
          <w:sz w:val="28"/>
          <w:szCs w:val="28"/>
        </w:rPr>
        <w:t xml:space="preserve">. </w:t>
      </w:r>
    </w:p>
    <w:p w:rsidR="00127B66" w:rsidRPr="000473AF" w:rsidRDefault="00127B66" w:rsidP="00FA680F">
      <w:pPr>
        <w:spacing w:after="0" w:line="360" w:lineRule="auto"/>
        <w:ind w:firstLine="567"/>
        <w:rPr>
          <w:rFonts w:ascii="Times New Roman" w:hAnsi="Times New Roman" w:cs="Times New Roman"/>
          <w:color w:val="170E02"/>
          <w:sz w:val="28"/>
          <w:szCs w:val="28"/>
        </w:rPr>
      </w:pPr>
      <w:r w:rsidRPr="000473AF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Часто в своей  работе использую сообщение темы с мот</w:t>
      </w:r>
      <w:r w:rsidR="004A155B" w:rsidRPr="000473AF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ивирующим приемом «яркое пятно» </w:t>
      </w:r>
      <w:r w:rsidRPr="000473AF">
        <w:rPr>
          <w:rFonts w:ascii="Times New Roman" w:hAnsi="Times New Roman" w:cs="Times New Roman"/>
          <w:color w:val="231F20"/>
          <w:sz w:val="28"/>
          <w:szCs w:val="28"/>
        </w:rPr>
        <w:t>При работе с младшими школьниками метод используется часто, причем «ярким пятном» служат фрагменты мультфильмов, загадки, ребусы и кроссворды, шуточные стихи и песенки, (например при записи под диктовку словарных слов</w:t>
      </w:r>
      <w:r w:rsidR="00504410" w:rsidRPr="000473AF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) </w:t>
      </w:r>
      <w:r w:rsidR="00FA680F" w:rsidRPr="000473AF">
        <w:rPr>
          <w:rFonts w:ascii="Times New Roman" w:hAnsi="Times New Roman" w:cs="Times New Roman"/>
          <w:b/>
          <w:color w:val="231F20"/>
          <w:sz w:val="28"/>
          <w:szCs w:val="28"/>
        </w:rPr>
        <w:t>(</w:t>
      </w:r>
      <w:r w:rsidR="004A155B" w:rsidRPr="000473AF">
        <w:rPr>
          <w:rFonts w:ascii="Times New Roman" w:hAnsi="Times New Roman" w:cs="Times New Roman"/>
          <w:b/>
          <w:color w:val="231F20"/>
          <w:sz w:val="28"/>
          <w:szCs w:val="28"/>
        </w:rPr>
        <w:t>слайды</w:t>
      </w:r>
      <w:r w:rsidR="003B4C1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25-26</w:t>
      </w:r>
      <w:r w:rsidR="004A155B" w:rsidRPr="000473AF">
        <w:rPr>
          <w:rFonts w:ascii="Times New Roman" w:hAnsi="Times New Roman" w:cs="Times New Roman"/>
          <w:b/>
          <w:color w:val="231F20"/>
          <w:sz w:val="28"/>
          <w:szCs w:val="28"/>
        </w:rPr>
        <w:t>)</w:t>
      </w:r>
    </w:p>
    <w:p w:rsidR="00127B66" w:rsidRPr="000473AF" w:rsidRDefault="00127B66" w:rsidP="00FA680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231F20"/>
          <w:sz w:val="28"/>
          <w:szCs w:val="28"/>
        </w:rPr>
      </w:pPr>
      <w:r w:rsidRPr="000473AF">
        <w:rPr>
          <w:rFonts w:ascii="Times New Roman" w:hAnsi="Times New Roman" w:cs="Times New Roman"/>
          <w:color w:val="231F20"/>
          <w:sz w:val="28"/>
          <w:szCs w:val="28"/>
        </w:rPr>
        <w:t xml:space="preserve">Оправданным является применение </w:t>
      </w:r>
      <w:r w:rsidRPr="000473AF">
        <w:rPr>
          <w:rFonts w:ascii="Times New Roman" w:hAnsi="Times New Roman" w:cs="Times New Roman"/>
          <w:b/>
          <w:color w:val="231F20"/>
          <w:sz w:val="28"/>
          <w:szCs w:val="28"/>
        </w:rPr>
        <w:t>опорных сигналов</w:t>
      </w:r>
      <w:r w:rsidRPr="000473AF">
        <w:rPr>
          <w:rFonts w:ascii="Times New Roman" w:hAnsi="Times New Roman" w:cs="Times New Roman"/>
          <w:color w:val="231F20"/>
          <w:sz w:val="28"/>
          <w:szCs w:val="28"/>
        </w:rPr>
        <w:t xml:space="preserve"> на уроке.</w:t>
      </w:r>
    </w:p>
    <w:p w:rsidR="00127B66" w:rsidRPr="000473AF" w:rsidRDefault="00127B66" w:rsidP="00FA680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231F20"/>
          <w:sz w:val="28"/>
          <w:szCs w:val="28"/>
        </w:rPr>
      </w:pPr>
      <w:r w:rsidRPr="000473AF">
        <w:rPr>
          <w:rFonts w:ascii="Times New Roman" w:hAnsi="Times New Roman" w:cs="Times New Roman"/>
          <w:color w:val="231F20"/>
          <w:sz w:val="28"/>
          <w:szCs w:val="28"/>
        </w:rPr>
        <w:t>Опорный сигнал есть наглядно образная форма выражения знания</w:t>
      </w:r>
      <w:proofErr w:type="gramStart"/>
      <w:r w:rsidRPr="000473AF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Pr="000473AF"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proofErr w:type="gramStart"/>
      <w:r w:rsidRPr="000473AF">
        <w:rPr>
          <w:rFonts w:ascii="Times New Roman" w:hAnsi="Times New Roman" w:cs="Times New Roman"/>
          <w:color w:val="231F20"/>
          <w:sz w:val="28"/>
          <w:szCs w:val="28"/>
        </w:rPr>
        <w:t>с</w:t>
      </w:r>
      <w:proofErr w:type="gramEnd"/>
      <w:r w:rsidRPr="000473AF">
        <w:rPr>
          <w:rFonts w:ascii="Times New Roman" w:hAnsi="Times New Roman" w:cs="Times New Roman"/>
          <w:color w:val="231F20"/>
          <w:sz w:val="28"/>
          <w:szCs w:val="28"/>
        </w:rPr>
        <w:t>имвол, схема, таблица, опорные слова).</w:t>
      </w:r>
    </w:p>
    <w:p w:rsidR="00386AB9" w:rsidRPr="000473AF" w:rsidRDefault="00D731D0" w:rsidP="00FA68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sz w:val="28"/>
          <w:szCs w:val="28"/>
        </w:rPr>
        <w:t>С помощью технологии проблемного диалога, используемой в образовательной системе «Школа 2100» школьники на каждом уроке учатся ставить цель, составлять план её достижен</w:t>
      </w:r>
      <w:r w:rsidR="00C16FE9" w:rsidRPr="000473AF">
        <w:rPr>
          <w:rFonts w:ascii="Times New Roman" w:hAnsi="Times New Roman" w:cs="Times New Roman"/>
          <w:sz w:val="28"/>
          <w:szCs w:val="28"/>
        </w:rPr>
        <w:t>ия, осуществлять поиск решения.</w:t>
      </w:r>
    </w:p>
    <w:p w:rsidR="00B975D8" w:rsidRDefault="004C1AD4" w:rsidP="00B975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sz w:val="28"/>
          <w:szCs w:val="28"/>
        </w:rPr>
        <w:t>Формируются УУД.</w:t>
      </w:r>
    </w:p>
    <w:p w:rsidR="00B975D8" w:rsidRPr="00630B38" w:rsidRDefault="00B975D8" w:rsidP="00B975D8">
      <w:pPr>
        <w:pStyle w:val="a5"/>
        <w:spacing w:after="0" w:line="360" w:lineRule="auto"/>
        <w:ind w:left="154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B38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1.Регулятивные: умение решать проблемы.</w:t>
      </w:r>
    </w:p>
    <w:p w:rsidR="00B975D8" w:rsidRPr="00630B38" w:rsidRDefault="00B975D8" w:rsidP="00B975D8">
      <w:pPr>
        <w:spacing w:after="0" w:line="36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B38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 2.Коммуникативные: умение вести диалог.</w:t>
      </w:r>
    </w:p>
    <w:p w:rsidR="00B975D8" w:rsidRPr="00630B38" w:rsidRDefault="00B975D8" w:rsidP="00B975D8">
      <w:pPr>
        <w:spacing w:after="0" w:line="360" w:lineRule="auto"/>
        <w:ind w:left="1555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B38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3Познавательные: извлекать информацию, делать выводы и т.п.</w:t>
      </w:r>
    </w:p>
    <w:p w:rsidR="00B975D8" w:rsidRPr="00630B38" w:rsidRDefault="00B975D8" w:rsidP="00B975D8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30B38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4Личностные: в случае если ставилась проблема </w:t>
      </w:r>
      <w:proofErr w:type="gramStart"/>
      <w:r w:rsidRPr="00630B38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нравственной</w:t>
      </w:r>
      <w:proofErr w:type="gramEnd"/>
      <w:r w:rsidRPr="00630B38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</w:p>
    <w:p w:rsidR="00B975D8" w:rsidRDefault="00B975D8" w:rsidP="00B975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0B38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оценки ситуации, гражданского выбора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  <w:proofErr w:type="gramEnd"/>
      <w:r w:rsidRPr="00B975D8">
        <w:t xml:space="preserve"> </w:t>
      </w:r>
      <w:r w:rsidRPr="00B975D8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</w:t>
      </w:r>
      <w:proofErr w:type="gramStart"/>
      <w:r w:rsidRPr="00B975D8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</w:t>
      </w:r>
      <w:proofErr w:type="gramEnd"/>
      <w:r w:rsidRPr="00B975D8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лайд 27)</w:t>
      </w:r>
    </w:p>
    <w:p w:rsidR="004F7071" w:rsidRPr="00B975D8" w:rsidRDefault="004F7071" w:rsidP="00B975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73AF"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  <w:r w:rsidR="00FA680F" w:rsidRPr="000473A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A680F" w:rsidRPr="000473A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473AF">
        <w:rPr>
          <w:rFonts w:ascii="Times New Roman" w:hAnsi="Times New Roman" w:cs="Times New Roman"/>
          <w:color w:val="000000"/>
          <w:sz w:val="28"/>
          <w:szCs w:val="28"/>
        </w:rPr>
        <w:t xml:space="preserve">а каком из уроков ребята больше думают, чаще говорят, и, следовательно, активнее формируют мышление и речь? Я убедилась: только на </w:t>
      </w:r>
      <w:r w:rsidRPr="000473AF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проблемном уроке.</w:t>
      </w:r>
      <w:r w:rsidRPr="000473AF">
        <w:rPr>
          <w:rFonts w:ascii="Times New Roman" w:hAnsi="Times New Roman" w:cs="Times New Roman"/>
          <w:color w:val="000000"/>
          <w:sz w:val="28"/>
          <w:szCs w:val="28"/>
        </w:rPr>
        <w:t xml:space="preserve"> Даже далёкому от педагогики человеку ясно, что дети усваивают не то, что получили </w:t>
      </w:r>
      <w:proofErr w:type="gramStart"/>
      <w:r w:rsidRPr="000473AF">
        <w:rPr>
          <w:rFonts w:ascii="Times New Roman" w:hAnsi="Times New Roman" w:cs="Times New Roman"/>
          <w:color w:val="000000"/>
          <w:sz w:val="28"/>
          <w:szCs w:val="28"/>
        </w:rPr>
        <w:t>готовеньким</w:t>
      </w:r>
      <w:proofErr w:type="gramEnd"/>
      <w:r w:rsidRPr="000473AF">
        <w:rPr>
          <w:rFonts w:ascii="Times New Roman" w:hAnsi="Times New Roman" w:cs="Times New Roman"/>
          <w:color w:val="000000"/>
          <w:sz w:val="28"/>
          <w:szCs w:val="28"/>
        </w:rPr>
        <w:t xml:space="preserve"> и зазубрили, а то, что открыли сами и выразили по-своему.  </w:t>
      </w:r>
    </w:p>
    <w:p w:rsidR="004F7071" w:rsidRPr="000473AF" w:rsidRDefault="0079053C" w:rsidP="00FA680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7071" w:rsidRPr="000473AF">
        <w:rPr>
          <w:rFonts w:ascii="Times New Roman" w:hAnsi="Times New Roman" w:cs="Times New Roman"/>
          <w:color w:val="000000"/>
          <w:sz w:val="28"/>
          <w:szCs w:val="28"/>
          <w:u w:val="single"/>
        </w:rPr>
        <w:t>Результативность</w:t>
      </w:r>
      <w:proofErr w:type="gramStart"/>
      <w:r w:rsidR="004F7071" w:rsidRPr="000473AF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4C1AD4" w:rsidRPr="000473AF">
        <w:rPr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proofErr w:type="gramEnd"/>
      <w:r w:rsidR="004C1AD4" w:rsidRPr="000473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C1AD4" w:rsidRPr="000473A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</w:t>
      </w:r>
      <w:r w:rsidR="003B4C1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28</w:t>
      </w:r>
      <w:r w:rsidR="004C1AD4" w:rsidRPr="000473A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:rsidR="009E00D5" w:rsidRPr="000473AF" w:rsidRDefault="004F7071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- повышается интерес к учебе;</w:t>
      </w:r>
    </w:p>
    <w:p w:rsidR="004F7071" w:rsidRPr="000473AF" w:rsidRDefault="004F7071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- обеспечивается развивающий эффект и мотивация учения;</w:t>
      </w:r>
    </w:p>
    <w:p w:rsidR="004F7071" w:rsidRPr="000473AF" w:rsidRDefault="004F7071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- не допускается переутомления на уроке;</w:t>
      </w:r>
    </w:p>
    <w:p w:rsidR="004F7071" w:rsidRPr="000473AF" w:rsidRDefault="004F7071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t>- обеспечивается атмосфера сотрудничества учителя и ученика;</w:t>
      </w:r>
    </w:p>
    <w:p w:rsidR="004F7071" w:rsidRPr="000473AF" w:rsidRDefault="004F7071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речи, логического мышления;</w:t>
      </w:r>
    </w:p>
    <w:p w:rsidR="008E5D9E" w:rsidRDefault="004F7071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73A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473AF">
        <w:rPr>
          <w:rFonts w:ascii="Times New Roman" w:hAnsi="Times New Roman" w:cs="Times New Roman"/>
          <w:sz w:val="28"/>
          <w:szCs w:val="28"/>
        </w:rPr>
        <w:t xml:space="preserve">развитие личности ребенка, его творческих способностей и интереса к </w:t>
      </w:r>
      <w:r w:rsidR="007E2B5B">
        <w:rPr>
          <w:rFonts w:ascii="Times New Roman" w:hAnsi="Times New Roman" w:cs="Times New Roman"/>
          <w:sz w:val="28"/>
          <w:szCs w:val="28"/>
        </w:rPr>
        <w:t xml:space="preserve">    </w:t>
      </w:r>
      <w:r w:rsidRPr="000473AF">
        <w:rPr>
          <w:rFonts w:ascii="Times New Roman" w:hAnsi="Times New Roman" w:cs="Times New Roman"/>
          <w:sz w:val="28"/>
          <w:szCs w:val="28"/>
        </w:rPr>
        <w:t>предметам;</w:t>
      </w:r>
    </w:p>
    <w:p w:rsidR="004F7071" w:rsidRDefault="008E5D9E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5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D9E">
        <w:rPr>
          <w:rFonts w:ascii="Times New Roman" w:hAnsi="Times New Roman" w:cs="Times New Roman"/>
          <w:sz w:val="28"/>
          <w:szCs w:val="28"/>
        </w:rPr>
        <w:t>- вырабатывается активная позиция детей;</w:t>
      </w:r>
      <w:r w:rsidR="007E2B5B" w:rsidRPr="007E2B5B">
        <w:rPr>
          <w:noProof/>
          <w:lang w:eastAsia="ru-RU"/>
        </w:rPr>
        <w:t xml:space="preserve"> </w:t>
      </w:r>
    </w:p>
    <w:p w:rsidR="007E2B5B" w:rsidRPr="000473AF" w:rsidRDefault="007E2B5B" w:rsidP="00FA68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671A55" wp14:editId="7C69F8E3">
            <wp:extent cx="4931229" cy="2329543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7071" w:rsidRPr="000473AF" w:rsidRDefault="004F7071" w:rsidP="00FA68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свою работу, я пришла к выводу: проблемные уроки эффективны и детям очень нравятся. Постоянная постановка перед ребёнком проблемных ситуаций приводит к тому, что он не «пасует» перед проблемами, а стремится их разрешить. Войдя в жизнь, ребёнок будет более защищён от стрессов и готов к решению проблемных ситуаций.</w:t>
      </w:r>
    </w:p>
    <w:p w:rsidR="004F7071" w:rsidRPr="000473AF" w:rsidRDefault="004F7071" w:rsidP="003A09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71" w:rsidRPr="000473AF" w:rsidRDefault="004F7071" w:rsidP="003A09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71" w:rsidRPr="000473AF" w:rsidRDefault="004F7071" w:rsidP="003A09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77B" w:rsidRDefault="00F1077B" w:rsidP="00F1077B">
      <w:pPr>
        <w:tabs>
          <w:tab w:val="left" w:pos="1980"/>
        </w:tabs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A7875" w:rsidRDefault="000A7875" w:rsidP="00F1077B">
      <w:pPr>
        <w:tabs>
          <w:tab w:val="left" w:pos="19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7875" w:rsidRDefault="000A7875" w:rsidP="00F1077B">
      <w:pPr>
        <w:tabs>
          <w:tab w:val="left" w:pos="19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7875" w:rsidRDefault="000A7875" w:rsidP="00F1077B">
      <w:pPr>
        <w:tabs>
          <w:tab w:val="left" w:pos="19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7875" w:rsidRDefault="000A7875" w:rsidP="00F1077B">
      <w:pPr>
        <w:tabs>
          <w:tab w:val="left" w:pos="19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7875" w:rsidRDefault="000A7875" w:rsidP="00F1077B">
      <w:pPr>
        <w:tabs>
          <w:tab w:val="left" w:pos="19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7875" w:rsidRDefault="000A7875" w:rsidP="00F1077B">
      <w:pPr>
        <w:tabs>
          <w:tab w:val="left" w:pos="19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7875" w:rsidRDefault="000A7875" w:rsidP="00F1077B">
      <w:pPr>
        <w:tabs>
          <w:tab w:val="left" w:pos="19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077B" w:rsidRPr="009E168A" w:rsidRDefault="00B975D8" w:rsidP="00B975D8">
      <w:pPr>
        <w:tabs>
          <w:tab w:val="left" w:pos="1980"/>
        </w:tabs>
        <w:spacing w:line="360" w:lineRule="auto"/>
        <w:rPr>
          <w:rFonts w:eastAsia="Calibri" w:cstheme="minorHAnsi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</w:t>
      </w:r>
      <w:r w:rsidR="00461555" w:rsidRPr="009E168A">
        <w:rPr>
          <w:rFonts w:eastAsia="Calibri" w:cstheme="minorHAnsi"/>
          <w:sz w:val="28"/>
          <w:szCs w:val="28"/>
          <w:lang w:eastAsia="ru-RU"/>
        </w:rPr>
        <w:t>Список использованных источников</w:t>
      </w:r>
    </w:p>
    <w:p w:rsidR="00F1077B" w:rsidRPr="009E168A" w:rsidRDefault="00461555" w:rsidP="0046155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8"/>
          <w:szCs w:val="28"/>
          <w:lang w:eastAsia="ru-RU"/>
        </w:rPr>
      </w:pPr>
      <w:r w:rsidRPr="009E168A">
        <w:rPr>
          <w:rFonts w:eastAsia="Calibri" w:cstheme="minorHAnsi"/>
          <w:sz w:val="28"/>
          <w:szCs w:val="28"/>
          <w:lang w:eastAsia="ru-RU"/>
        </w:rPr>
        <w:t>1</w:t>
      </w:r>
      <w:r w:rsidR="00F1077B" w:rsidRPr="009E168A">
        <w:rPr>
          <w:rFonts w:eastAsia="Calibri" w:cstheme="minorHAnsi"/>
          <w:b/>
          <w:sz w:val="28"/>
          <w:szCs w:val="28"/>
          <w:lang w:eastAsia="ru-RU"/>
        </w:rPr>
        <w:t xml:space="preserve"> </w:t>
      </w:r>
      <w:r w:rsidR="00F1077B" w:rsidRPr="009E168A">
        <w:rPr>
          <w:rFonts w:eastAsia="Calibri" w:cstheme="minorHAnsi"/>
          <w:sz w:val="28"/>
          <w:szCs w:val="28"/>
          <w:lang w:eastAsia="ru-RU"/>
        </w:rPr>
        <w:t>Брызгалова, С. И. Проблемное обучение в начальной школе: учеб</w:t>
      </w:r>
      <w:proofErr w:type="gramStart"/>
      <w:r w:rsidR="00F1077B" w:rsidRPr="009E168A">
        <w:rPr>
          <w:rFonts w:eastAsia="Calibri" w:cstheme="minorHAnsi"/>
          <w:sz w:val="28"/>
          <w:szCs w:val="28"/>
          <w:lang w:eastAsia="ru-RU"/>
        </w:rPr>
        <w:t>.</w:t>
      </w:r>
      <w:proofErr w:type="gramEnd"/>
      <w:r w:rsidR="00F1077B" w:rsidRPr="009E168A">
        <w:rPr>
          <w:rFonts w:eastAsia="Calibri" w:cstheme="minorHAnsi"/>
          <w:sz w:val="28"/>
          <w:szCs w:val="28"/>
          <w:lang w:eastAsia="ru-RU"/>
        </w:rPr>
        <w:t xml:space="preserve"> </w:t>
      </w:r>
      <w:proofErr w:type="gramStart"/>
      <w:r w:rsidR="00F1077B" w:rsidRPr="009E168A">
        <w:rPr>
          <w:rFonts w:eastAsia="Calibri" w:cstheme="minorHAnsi"/>
          <w:sz w:val="28"/>
          <w:szCs w:val="28"/>
          <w:lang w:eastAsia="ru-RU"/>
        </w:rPr>
        <w:t>п</w:t>
      </w:r>
      <w:proofErr w:type="gramEnd"/>
      <w:r w:rsidR="00F1077B" w:rsidRPr="009E168A">
        <w:rPr>
          <w:rFonts w:eastAsia="Calibri" w:cstheme="minorHAnsi"/>
          <w:sz w:val="28"/>
          <w:szCs w:val="28"/>
          <w:lang w:eastAsia="ru-RU"/>
        </w:rPr>
        <w:t xml:space="preserve">особие / </w:t>
      </w:r>
      <w:proofErr w:type="spellStart"/>
      <w:r w:rsidR="00F1077B" w:rsidRPr="009E168A">
        <w:rPr>
          <w:rFonts w:eastAsia="Calibri" w:cstheme="minorHAnsi"/>
          <w:sz w:val="28"/>
          <w:szCs w:val="28"/>
          <w:lang w:eastAsia="ru-RU"/>
        </w:rPr>
        <w:t>Калинингр</w:t>
      </w:r>
      <w:proofErr w:type="spellEnd"/>
      <w:r w:rsidR="00F1077B" w:rsidRPr="009E168A">
        <w:rPr>
          <w:rFonts w:eastAsia="Calibri" w:cstheme="minorHAnsi"/>
          <w:sz w:val="28"/>
          <w:szCs w:val="28"/>
          <w:lang w:eastAsia="ru-RU"/>
        </w:rPr>
        <w:t>. ун-т. - Калининград, 1998. - 91 с.</w:t>
      </w:r>
    </w:p>
    <w:p w:rsidR="00461555" w:rsidRPr="009E168A" w:rsidRDefault="00F1077B" w:rsidP="00461555">
      <w:pPr>
        <w:tabs>
          <w:tab w:val="left" w:pos="1980"/>
        </w:tabs>
        <w:spacing w:after="0" w:line="360" w:lineRule="auto"/>
        <w:jc w:val="both"/>
        <w:rPr>
          <w:rFonts w:eastAsia="Calibri" w:cstheme="minorHAnsi"/>
          <w:sz w:val="28"/>
          <w:szCs w:val="28"/>
          <w:lang w:eastAsia="ru-RU"/>
        </w:rPr>
      </w:pPr>
      <w:r w:rsidRPr="009E168A">
        <w:rPr>
          <w:rFonts w:eastAsia="Calibri" w:cstheme="minorHAnsi"/>
          <w:sz w:val="28"/>
          <w:szCs w:val="28"/>
          <w:lang w:eastAsia="ru-RU"/>
        </w:rPr>
        <w:t xml:space="preserve">2. </w:t>
      </w:r>
      <w:proofErr w:type="spellStart"/>
      <w:r w:rsidRPr="009E168A">
        <w:rPr>
          <w:rFonts w:eastAsia="Calibri" w:cstheme="minorHAnsi"/>
          <w:sz w:val="28"/>
          <w:szCs w:val="28"/>
          <w:lang w:eastAsia="ru-RU"/>
        </w:rPr>
        <w:t>Бунеев</w:t>
      </w:r>
      <w:proofErr w:type="spellEnd"/>
      <w:r w:rsidRPr="009E168A">
        <w:rPr>
          <w:rFonts w:eastAsia="Calibri" w:cstheme="minorHAnsi"/>
          <w:sz w:val="28"/>
          <w:szCs w:val="28"/>
          <w:lang w:eastAsia="ru-RU"/>
        </w:rPr>
        <w:t xml:space="preserve">, Р. Н. Образовательные технологии. Сборник материалов / </w:t>
      </w:r>
      <w:proofErr w:type="spellStart"/>
      <w:r w:rsidRPr="009E168A">
        <w:rPr>
          <w:rFonts w:eastAsia="Calibri" w:cstheme="minorHAnsi"/>
          <w:sz w:val="28"/>
          <w:szCs w:val="28"/>
          <w:lang w:eastAsia="ru-RU"/>
        </w:rPr>
        <w:t>Бунеев</w:t>
      </w:r>
      <w:proofErr w:type="spellEnd"/>
      <w:r w:rsidRPr="009E168A">
        <w:rPr>
          <w:rFonts w:eastAsia="Calibri" w:cstheme="minorHAnsi"/>
          <w:sz w:val="28"/>
          <w:szCs w:val="28"/>
          <w:lang w:eastAsia="ru-RU"/>
        </w:rPr>
        <w:t xml:space="preserve"> Р. Н., </w:t>
      </w:r>
      <w:proofErr w:type="spellStart"/>
      <w:r w:rsidRPr="009E168A">
        <w:rPr>
          <w:rFonts w:eastAsia="Calibri" w:cstheme="minorHAnsi"/>
          <w:sz w:val="28"/>
          <w:szCs w:val="28"/>
          <w:lang w:eastAsia="ru-RU"/>
        </w:rPr>
        <w:t>Бунеева</w:t>
      </w:r>
      <w:proofErr w:type="spellEnd"/>
      <w:r w:rsidRPr="009E168A">
        <w:rPr>
          <w:rFonts w:eastAsia="Calibri" w:cstheme="minorHAnsi"/>
          <w:sz w:val="28"/>
          <w:szCs w:val="28"/>
          <w:lang w:eastAsia="ru-RU"/>
        </w:rPr>
        <w:t xml:space="preserve"> Е. В., Вахрушев А. А., Данилов Д. Д., Козлова С., А., Мельникова Е. Л., </w:t>
      </w:r>
      <w:proofErr w:type="spellStart"/>
      <w:r w:rsidRPr="009E168A">
        <w:rPr>
          <w:rFonts w:eastAsia="Calibri" w:cstheme="minorHAnsi"/>
          <w:sz w:val="28"/>
          <w:szCs w:val="28"/>
          <w:lang w:eastAsia="ru-RU"/>
        </w:rPr>
        <w:t>Чиндилова</w:t>
      </w:r>
      <w:proofErr w:type="spellEnd"/>
      <w:r w:rsidRPr="009E168A">
        <w:rPr>
          <w:rFonts w:eastAsia="Calibri" w:cstheme="minorHAnsi"/>
          <w:sz w:val="28"/>
          <w:szCs w:val="28"/>
          <w:lang w:eastAsia="ru-RU"/>
        </w:rPr>
        <w:t xml:space="preserve"> О. В. -  М.: </w:t>
      </w:r>
      <w:proofErr w:type="spellStart"/>
      <w:r w:rsidRPr="009E168A">
        <w:rPr>
          <w:rFonts w:eastAsia="Calibri" w:cstheme="minorHAnsi"/>
          <w:sz w:val="28"/>
          <w:szCs w:val="28"/>
          <w:lang w:eastAsia="ru-RU"/>
        </w:rPr>
        <w:t>Баласс</w:t>
      </w:r>
      <w:proofErr w:type="spellEnd"/>
      <w:r w:rsidRPr="009E168A">
        <w:rPr>
          <w:rFonts w:eastAsia="Calibri" w:cstheme="minorHAnsi"/>
          <w:sz w:val="28"/>
          <w:szCs w:val="28"/>
          <w:lang w:eastAsia="ru-RU"/>
        </w:rPr>
        <w:t>, 2008. – 160 с. (Образовательная система «Школа 2100»)</w:t>
      </w:r>
    </w:p>
    <w:p w:rsidR="00F1077B" w:rsidRPr="009E168A" w:rsidRDefault="00461555" w:rsidP="00461555">
      <w:pPr>
        <w:tabs>
          <w:tab w:val="left" w:pos="1980"/>
        </w:tabs>
        <w:spacing w:after="0" w:line="360" w:lineRule="auto"/>
        <w:jc w:val="both"/>
        <w:rPr>
          <w:rFonts w:eastAsia="Calibri" w:cstheme="minorHAnsi"/>
          <w:sz w:val="28"/>
          <w:szCs w:val="28"/>
          <w:lang w:eastAsia="ru-RU"/>
        </w:rPr>
      </w:pPr>
      <w:r w:rsidRPr="009E168A">
        <w:rPr>
          <w:rFonts w:eastAsia="Calibri" w:cstheme="minorHAnsi"/>
          <w:bCs/>
          <w:sz w:val="28"/>
          <w:szCs w:val="28"/>
        </w:rPr>
        <w:t xml:space="preserve">3 </w:t>
      </w:r>
      <w:r w:rsidR="00F1077B" w:rsidRPr="009E168A">
        <w:rPr>
          <w:rFonts w:eastAsia="Calibri" w:cstheme="minorHAnsi"/>
          <w:bCs/>
          <w:sz w:val="28"/>
          <w:szCs w:val="28"/>
        </w:rPr>
        <w:t>Мельникова Е. Л. Проблемный урок, или Как открывать знания с учениками: Пособие для учителя. - М., 2002.</w:t>
      </w:r>
      <w:r w:rsidR="00F1077B" w:rsidRPr="009E168A">
        <w:rPr>
          <w:rFonts w:eastAsia="Calibri" w:cstheme="minorHAnsi"/>
          <w:b/>
          <w:bCs/>
          <w:i/>
          <w:iCs/>
          <w:sz w:val="28"/>
          <w:szCs w:val="28"/>
        </w:rPr>
        <w:t xml:space="preserve"> </w:t>
      </w:r>
    </w:p>
    <w:p w:rsidR="004F7071" w:rsidRPr="009E168A" w:rsidRDefault="009E168A" w:rsidP="00F1077B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9E168A">
        <w:rPr>
          <w:rFonts w:eastAsia="Calibri" w:cstheme="minorHAnsi"/>
          <w:bCs/>
          <w:iCs/>
          <w:sz w:val="28"/>
          <w:szCs w:val="28"/>
        </w:rPr>
        <w:t xml:space="preserve">4 </w:t>
      </w:r>
      <w:r w:rsidR="00461555" w:rsidRPr="009E168A">
        <w:rPr>
          <w:rFonts w:eastAsia="Times New Roman" w:cstheme="minorHAnsi"/>
          <w:color w:val="000000"/>
          <w:sz w:val="28"/>
          <w:szCs w:val="28"/>
          <w:lang w:eastAsia="ru-RU"/>
        </w:rPr>
        <w:t>Мельникова Е. Л. Проблемно – диалогическое обучение:</w:t>
      </w:r>
      <w:r w:rsidRPr="009E168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[Электронный ресурс].</w:t>
      </w:r>
      <w:r w:rsidR="00461555" w:rsidRPr="009E168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URL: http://</w:t>
      </w:r>
      <w:r w:rsidRPr="009E168A">
        <w:rPr>
          <w:rFonts w:eastAsia="Times New Roman" w:cstheme="minorHAnsi"/>
          <w:color w:val="000000"/>
          <w:sz w:val="28"/>
          <w:szCs w:val="28"/>
          <w:lang w:val="en-US" w:eastAsia="ru-RU"/>
        </w:rPr>
        <w:t>www</w:t>
      </w:r>
      <w:r w:rsidRPr="009E168A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9E168A">
        <w:rPr>
          <w:rFonts w:eastAsia="Calibri" w:cstheme="minorHAnsi"/>
          <w:bCs/>
          <w:sz w:val="28"/>
          <w:szCs w:val="28"/>
        </w:rPr>
        <w:t xml:space="preserve"> pdo-mel.ru</w:t>
      </w:r>
    </w:p>
    <w:p w:rsidR="004F7071" w:rsidRPr="009E168A" w:rsidRDefault="004F7071" w:rsidP="003A09DA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4F7071" w:rsidRPr="009E168A" w:rsidRDefault="004F7071" w:rsidP="003A09DA">
      <w:pPr>
        <w:spacing w:after="0" w:line="360" w:lineRule="auto"/>
        <w:rPr>
          <w:rFonts w:eastAsia="Times New Roman" w:cstheme="minorHAnsi"/>
          <w:sz w:val="28"/>
          <w:szCs w:val="28"/>
          <w:lang w:eastAsia="ru-RU"/>
        </w:rPr>
      </w:pPr>
    </w:p>
    <w:p w:rsidR="004F7071" w:rsidRPr="00921635" w:rsidRDefault="004F7071" w:rsidP="003A09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3A09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3A09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3A09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3A09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3A09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3A09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3A09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1" w:rsidRPr="00921635" w:rsidRDefault="004F7071" w:rsidP="004F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A5" w:rsidRPr="00921635" w:rsidRDefault="006659A5" w:rsidP="008E3853">
      <w:pPr>
        <w:rPr>
          <w:rFonts w:ascii="Times New Roman" w:hAnsi="Times New Roman" w:cs="Times New Roman"/>
          <w:sz w:val="24"/>
          <w:szCs w:val="24"/>
        </w:rPr>
      </w:pPr>
    </w:p>
    <w:sectPr w:rsidR="006659A5" w:rsidRPr="00921635" w:rsidSect="00FA680F"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6A" w:rsidRDefault="001B266A" w:rsidP="003A09DA">
      <w:pPr>
        <w:spacing w:after="0" w:line="240" w:lineRule="auto"/>
      </w:pPr>
      <w:r>
        <w:separator/>
      </w:r>
    </w:p>
  </w:endnote>
  <w:endnote w:type="continuationSeparator" w:id="0">
    <w:p w:rsidR="001B266A" w:rsidRDefault="001B266A" w:rsidP="003A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536"/>
      <w:docPartObj>
        <w:docPartGallery w:val="Page Numbers (Bottom of Page)"/>
        <w:docPartUnique/>
      </w:docPartObj>
    </w:sdtPr>
    <w:sdtEndPr/>
    <w:sdtContent>
      <w:p w:rsidR="003A09DA" w:rsidRDefault="005B2E5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6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9DA" w:rsidRDefault="003A09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6A" w:rsidRDefault="001B266A" w:rsidP="003A09DA">
      <w:pPr>
        <w:spacing w:after="0" w:line="240" w:lineRule="auto"/>
      </w:pPr>
      <w:r>
        <w:separator/>
      </w:r>
    </w:p>
  </w:footnote>
  <w:footnote w:type="continuationSeparator" w:id="0">
    <w:p w:rsidR="001B266A" w:rsidRDefault="001B266A" w:rsidP="003A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40"/>
        </w:tabs>
        <w:ind w:left="240" w:firstLine="108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0"/>
        </w:tabs>
        <w:ind w:left="240" w:firstLine="21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position w:val="0"/>
        <w:sz w:val="24"/>
        <w:vertAlign w:val="baseline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260"/>
        </w:tabs>
        <w:ind w:left="260" w:firstLine="0"/>
      </w:pPr>
      <w:rPr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260"/>
        </w:tabs>
        <w:ind w:left="260" w:firstLine="720"/>
      </w:pPr>
      <w:rPr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60"/>
        </w:tabs>
        <w:ind w:left="260" w:firstLine="1440"/>
      </w:pPr>
      <w:rPr>
        <w:position w:val="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60"/>
        </w:tabs>
        <w:ind w:left="260" w:firstLine="2160"/>
      </w:pPr>
      <w:rPr>
        <w:position w:val="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60"/>
        </w:tabs>
        <w:ind w:left="260" w:firstLine="2880"/>
      </w:pPr>
      <w:rPr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60"/>
        </w:tabs>
        <w:ind w:left="260" w:firstLine="3600"/>
      </w:pPr>
      <w:rPr>
        <w:position w:val="0"/>
        <w:sz w:val="24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60"/>
        </w:tabs>
        <w:ind w:left="260" w:firstLine="4320"/>
      </w:pPr>
      <w:rPr>
        <w:position w:val="0"/>
        <w:sz w:val="24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60"/>
        </w:tabs>
        <w:ind w:left="260" w:firstLine="5040"/>
      </w:pPr>
      <w:rPr>
        <w:position w:val="0"/>
        <w:sz w:val="24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260"/>
        </w:tabs>
        <w:ind w:left="260" w:firstLine="5760"/>
      </w:pPr>
      <w:rPr>
        <w:position w:val="0"/>
        <w:sz w:val="24"/>
        <w:vertAlign w:val="baseline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260"/>
        </w:tabs>
        <w:ind w:left="260" w:firstLine="0"/>
      </w:pPr>
      <w:rPr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260"/>
        </w:tabs>
        <w:ind w:left="260" w:firstLine="720"/>
      </w:pPr>
      <w:rPr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60"/>
        </w:tabs>
        <w:ind w:left="260" w:firstLine="1440"/>
      </w:pPr>
      <w:rPr>
        <w:position w:val="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60"/>
        </w:tabs>
        <w:ind w:left="260" w:firstLine="2160"/>
      </w:pPr>
      <w:rPr>
        <w:position w:val="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60"/>
        </w:tabs>
        <w:ind w:left="260" w:firstLine="2880"/>
      </w:pPr>
      <w:rPr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60"/>
        </w:tabs>
        <w:ind w:left="260" w:firstLine="3600"/>
      </w:pPr>
      <w:rPr>
        <w:position w:val="0"/>
        <w:sz w:val="24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60"/>
        </w:tabs>
        <w:ind w:left="260" w:firstLine="4320"/>
      </w:pPr>
      <w:rPr>
        <w:position w:val="0"/>
        <w:sz w:val="24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60"/>
        </w:tabs>
        <w:ind w:left="260" w:firstLine="5040"/>
      </w:pPr>
      <w:rPr>
        <w:position w:val="0"/>
        <w:sz w:val="24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260"/>
        </w:tabs>
        <w:ind w:left="260" w:firstLine="5760"/>
      </w:pPr>
      <w:rPr>
        <w:position w:val="0"/>
        <w:sz w:val="24"/>
        <w:vertAlign w:val="baseline"/>
      </w:rPr>
    </w:lvl>
  </w:abstractNum>
  <w:abstractNum w:abstractNumId="3">
    <w:nsid w:val="01C4668F"/>
    <w:multiLevelType w:val="multilevel"/>
    <w:tmpl w:val="975E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756FFF"/>
    <w:multiLevelType w:val="multilevel"/>
    <w:tmpl w:val="90CA1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910FE4"/>
    <w:multiLevelType w:val="hybridMultilevel"/>
    <w:tmpl w:val="558A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4E7380B"/>
    <w:multiLevelType w:val="multilevel"/>
    <w:tmpl w:val="9F82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13977"/>
    <w:multiLevelType w:val="multilevel"/>
    <w:tmpl w:val="59BE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C554A"/>
    <w:multiLevelType w:val="multilevel"/>
    <w:tmpl w:val="8D76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91E19"/>
    <w:multiLevelType w:val="multilevel"/>
    <w:tmpl w:val="A56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F2263"/>
    <w:multiLevelType w:val="multilevel"/>
    <w:tmpl w:val="B26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96BC6"/>
    <w:multiLevelType w:val="multilevel"/>
    <w:tmpl w:val="CFA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736EE"/>
    <w:multiLevelType w:val="multilevel"/>
    <w:tmpl w:val="1ACA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814F7"/>
    <w:multiLevelType w:val="multilevel"/>
    <w:tmpl w:val="7624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17647"/>
    <w:multiLevelType w:val="multilevel"/>
    <w:tmpl w:val="95CE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174CFF"/>
    <w:multiLevelType w:val="multilevel"/>
    <w:tmpl w:val="2916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80626"/>
    <w:multiLevelType w:val="multilevel"/>
    <w:tmpl w:val="C452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8471E"/>
    <w:multiLevelType w:val="hybridMultilevel"/>
    <w:tmpl w:val="1ECA76DC"/>
    <w:lvl w:ilvl="0" w:tplc="72F6C8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309D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300E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F8B0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38A5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B2D2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674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48C8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52AC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5353EE5"/>
    <w:multiLevelType w:val="multilevel"/>
    <w:tmpl w:val="557C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963227"/>
    <w:multiLevelType w:val="multilevel"/>
    <w:tmpl w:val="5E80F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F17D87"/>
    <w:multiLevelType w:val="multilevel"/>
    <w:tmpl w:val="E50C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E1318F"/>
    <w:multiLevelType w:val="multilevel"/>
    <w:tmpl w:val="0EB4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644A0"/>
    <w:multiLevelType w:val="multilevel"/>
    <w:tmpl w:val="BCAED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6C4576"/>
    <w:multiLevelType w:val="multilevel"/>
    <w:tmpl w:val="81EA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0672C"/>
    <w:multiLevelType w:val="multilevel"/>
    <w:tmpl w:val="8BA4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93481"/>
    <w:multiLevelType w:val="multilevel"/>
    <w:tmpl w:val="DB70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CD5EE1"/>
    <w:multiLevelType w:val="multilevel"/>
    <w:tmpl w:val="56BE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097BB2"/>
    <w:multiLevelType w:val="multilevel"/>
    <w:tmpl w:val="43A0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15"/>
  </w:num>
  <w:num w:numId="4">
    <w:abstractNumId w:val="22"/>
  </w:num>
  <w:num w:numId="5">
    <w:abstractNumId w:val="8"/>
  </w:num>
  <w:num w:numId="6">
    <w:abstractNumId w:val="20"/>
  </w:num>
  <w:num w:numId="7">
    <w:abstractNumId w:val="19"/>
  </w:num>
  <w:num w:numId="8">
    <w:abstractNumId w:val="4"/>
  </w:num>
  <w:num w:numId="9">
    <w:abstractNumId w:val="14"/>
  </w:num>
  <w:num w:numId="10">
    <w:abstractNumId w:val="16"/>
  </w:num>
  <w:num w:numId="11">
    <w:abstractNumId w:val="9"/>
  </w:num>
  <w:num w:numId="12">
    <w:abstractNumId w:val="10"/>
  </w:num>
  <w:num w:numId="13">
    <w:abstractNumId w:val="25"/>
  </w:num>
  <w:num w:numId="14">
    <w:abstractNumId w:val="12"/>
  </w:num>
  <w:num w:numId="15">
    <w:abstractNumId w:val="24"/>
  </w:num>
  <w:num w:numId="16">
    <w:abstractNumId w:val="6"/>
  </w:num>
  <w:num w:numId="17">
    <w:abstractNumId w:val="18"/>
  </w:num>
  <w:num w:numId="18">
    <w:abstractNumId w:val="13"/>
  </w:num>
  <w:num w:numId="19">
    <w:abstractNumId w:val="3"/>
  </w:num>
  <w:num w:numId="20">
    <w:abstractNumId w:val="26"/>
  </w:num>
  <w:num w:numId="21">
    <w:abstractNumId w:val="7"/>
  </w:num>
  <w:num w:numId="22">
    <w:abstractNumId w:val="21"/>
  </w:num>
  <w:num w:numId="23">
    <w:abstractNumId w:val="5"/>
  </w:num>
  <w:num w:numId="24">
    <w:abstractNumId w:val="0"/>
  </w:num>
  <w:num w:numId="25">
    <w:abstractNumId w:val="1"/>
  </w:num>
  <w:num w:numId="26">
    <w:abstractNumId w:val="2"/>
  </w:num>
  <w:num w:numId="27">
    <w:abstractNumId w:val="17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1D0"/>
    <w:rsid w:val="00011C96"/>
    <w:rsid w:val="000473AF"/>
    <w:rsid w:val="000A7875"/>
    <w:rsid w:val="000E6621"/>
    <w:rsid w:val="00127B66"/>
    <w:rsid w:val="001A5D05"/>
    <w:rsid w:val="001B266A"/>
    <w:rsid w:val="00252562"/>
    <w:rsid w:val="002A1022"/>
    <w:rsid w:val="002F3411"/>
    <w:rsid w:val="00386AB9"/>
    <w:rsid w:val="0039111B"/>
    <w:rsid w:val="003A09DA"/>
    <w:rsid w:val="003B0D99"/>
    <w:rsid w:val="003B4C1D"/>
    <w:rsid w:val="003C2366"/>
    <w:rsid w:val="00413AAD"/>
    <w:rsid w:val="00461555"/>
    <w:rsid w:val="004A155B"/>
    <w:rsid w:val="004A2FBB"/>
    <w:rsid w:val="004B2F45"/>
    <w:rsid w:val="004C1AD4"/>
    <w:rsid w:val="004D59F0"/>
    <w:rsid w:val="004F7071"/>
    <w:rsid w:val="00504410"/>
    <w:rsid w:val="0054719C"/>
    <w:rsid w:val="00572259"/>
    <w:rsid w:val="005B2E54"/>
    <w:rsid w:val="005B793D"/>
    <w:rsid w:val="005C6A04"/>
    <w:rsid w:val="005E3022"/>
    <w:rsid w:val="00635F73"/>
    <w:rsid w:val="00653A85"/>
    <w:rsid w:val="006659A5"/>
    <w:rsid w:val="00665BFD"/>
    <w:rsid w:val="00674033"/>
    <w:rsid w:val="00686FC5"/>
    <w:rsid w:val="006D5BA6"/>
    <w:rsid w:val="0074690E"/>
    <w:rsid w:val="0079053C"/>
    <w:rsid w:val="007B684D"/>
    <w:rsid w:val="007C5DD3"/>
    <w:rsid w:val="007C67E2"/>
    <w:rsid w:val="007E2B5B"/>
    <w:rsid w:val="007F694F"/>
    <w:rsid w:val="00841031"/>
    <w:rsid w:val="00894A01"/>
    <w:rsid w:val="00897478"/>
    <w:rsid w:val="008A4863"/>
    <w:rsid w:val="008E3853"/>
    <w:rsid w:val="008E5D9E"/>
    <w:rsid w:val="00921635"/>
    <w:rsid w:val="00982801"/>
    <w:rsid w:val="009B5904"/>
    <w:rsid w:val="009B60E7"/>
    <w:rsid w:val="009C240C"/>
    <w:rsid w:val="009E00D5"/>
    <w:rsid w:val="009E168A"/>
    <w:rsid w:val="009E2372"/>
    <w:rsid w:val="00A16CEB"/>
    <w:rsid w:val="00A243B3"/>
    <w:rsid w:val="00A5662D"/>
    <w:rsid w:val="00AD4A2B"/>
    <w:rsid w:val="00AD5D00"/>
    <w:rsid w:val="00B10863"/>
    <w:rsid w:val="00B25CE2"/>
    <w:rsid w:val="00B668F0"/>
    <w:rsid w:val="00B7763C"/>
    <w:rsid w:val="00B83F61"/>
    <w:rsid w:val="00B975D8"/>
    <w:rsid w:val="00BE4105"/>
    <w:rsid w:val="00BE4865"/>
    <w:rsid w:val="00BE6524"/>
    <w:rsid w:val="00C16FE9"/>
    <w:rsid w:val="00C61B55"/>
    <w:rsid w:val="00CA31A7"/>
    <w:rsid w:val="00CE3675"/>
    <w:rsid w:val="00D43447"/>
    <w:rsid w:val="00D715C6"/>
    <w:rsid w:val="00D731D0"/>
    <w:rsid w:val="00D90500"/>
    <w:rsid w:val="00DC3380"/>
    <w:rsid w:val="00DC685C"/>
    <w:rsid w:val="00E65EE1"/>
    <w:rsid w:val="00EB07BD"/>
    <w:rsid w:val="00EB1E82"/>
    <w:rsid w:val="00EE6C48"/>
    <w:rsid w:val="00F1077B"/>
    <w:rsid w:val="00F13090"/>
    <w:rsid w:val="00F84E34"/>
    <w:rsid w:val="00FA680F"/>
    <w:rsid w:val="00FA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0500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500"/>
    <w:rPr>
      <w:b/>
      <w:bCs/>
    </w:rPr>
  </w:style>
  <w:style w:type="paragraph" w:styleId="a5">
    <w:name w:val="List Paragraph"/>
    <w:basedOn w:val="a"/>
    <w:uiPriority w:val="34"/>
    <w:qFormat/>
    <w:rsid w:val="00D90500"/>
    <w:pPr>
      <w:ind w:left="720"/>
      <w:contextualSpacing/>
    </w:pPr>
  </w:style>
  <w:style w:type="character" w:styleId="a6">
    <w:name w:val="Emphasis"/>
    <w:basedOn w:val="a0"/>
    <w:qFormat/>
    <w:rsid w:val="00D90500"/>
    <w:rPr>
      <w:i/>
      <w:iCs/>
    </w:rPr>
  </w:style>
  <w:style w:type="paragraph" w:customStyle="1" w:styleId="A7">
    <w:name w:val="Текстовый блок A"/>
    <w:rsid w:val="00AD4A2B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746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74690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C96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2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c0">
    <w:name w:val="c4 c1 c0"/>
    <w:basedOn w:val="a0"/>
    <w:rsid w:val="002A1022"/>
  </w:style>
  <w:style w:type="paragraph" w:customStyle="1" w:styleId="c11">
    <w:name w:val="c11"/>
    <w:basedOn w:val="a"/>
    <w:rsid w:val="002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30">
    <w:name w:val="c11 c30"/>
    <w:basedOn w:val="a"/>
    <w:rsid w:val="002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1022"/>
  </w:style>
  <w:style w:type="character" w:customStyle="1" w:styleId="c1c0">
    <w:name w:val="c1 c0"/>
    <w:basedOn w:val="a0"/>
    <w:rsid w:val="002A1022"/>
  </w:style>
  <w:style w:type="paragraph" w:customStyle="1" w:styleId="c6">
    <w:name w:val="c6"/>
    <w:basedOn w:val="a"/>
    <w:rsid w:val="002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c0">
    <w:name w:val="c2 c1 c0"/>
    <w:basedOn w:val="a0"/>
    <w:rsid w:val="002A1022"/>
  </w:style>
  <w:style w:type="character" w:customStyle="1" w:styleId="c1c0c2">
    <w:name w:val="c1 c0 c2"/>
    <w:basedOn w:val="a0"/>
    <w:rsid w:val="002A1022"/>
  </w:style>
  <w:style w:type="paragraph" w:styleId="aa">
    <w:name w:val="No Spacing"/>
    <w:link w:val="ab"/>
    <w:uiPriority w:val="1"/>
    <w:qFormat/>
    <w:rsid w:val="002525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252562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3A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A09DA"/>
  </w:style>
  <w:style w:type="paragraph" w:styleId="ae">
    <w:name w:val="footer"/>
    <w:basedOn w:val="a"/>
    <w:link w:val="af"/>
    <w:uiPriority w:val="99"/>
    <w:unhideWhenUsed/>
    <w:rsid w:val="003A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0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0500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500"/>
    <w:rPr>
      <w:b/>
      <w:bCs/>
    </w:rPr>
  </w:style>
  <w:style w:type="paragraph" w:styleId="a5">
    <w:name w:val="List Paragraph"/>
    <w:basedOn w:val="a"/>
    <w:uiPriority w:val="34"/>
    <w:qFormat/>
    <w:rsid w:val="00D90500"/>
    <w:pPr>
      <w:ind w:left="720"/>
      <w:contextualSpacing/>
    </w:pPr>
  </w:style>
  <w:style w:type="character" w:styleId="a6">
    <w:name w:val="Emphasis"/>
    <w:basedOn w:val="a0"/>
    <w:qFormat/>
    <w:rsid w:val="00D90500"/>
    <w:rPr>
      <w:i/>
      <w:iCs/>
    </w:rPr>
  </w:style>
  <w:style w:type="paragraph" w:customStyle="1" w:styleId="A7">
    <w:name w:val="Текстовый блок A"/>
    <w:rsid w:val="00AD4A2B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746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74690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1C96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2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c0">
    <w:name w:val="c4 c1 c0"/>
    <w:basedOn w:val="a0"/>
    <w:rsid w:val="002A1022"/>
  </w:style>
  <w:style w:type="paragraph" w:customStyle="1" w:styleId="c11">
    <w:name w:val="c11"/>
    <w:basedOn w:val="a"/>
    <w:rsid w:val="002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30">
    <w:name w:val="c11 c30"/>
    <w:basedOn w:val="a"/>
    <w:rsid w:val="002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1022"/>
  </w:style>
  <w:style w:type="character" w:customStyle="1" w:styleId="c1c0">
    <w:name w:val="c1 c0"/>
    <w:basedOn w:val="a0"/>
    <w:rsid w:val="002A1022"/>
  </w:style>
  <w:style w:type="paragraph" w:customStyle="1" w:styleId="c6">
    <w:name w:val="c6"/>
    <w:basedOn w:val="a"/>
    <w:rsid w:val="002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c0">
    <w:name w:val="c2 c1 c0"/>
    <w:basedOn w:val="a0"/>
    <w:rsid w:val="002A1022"/>
  </w:style>
  <w:style w:type="character" w:customStyle="1" w:styleId="c1c0c2">
    <w:name w:val="c1 c0 c2"/>
    <w:basedOn w:val="a0"/>
    <w:rsid w:val="002A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718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лит. 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успешность начало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лит. 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0.78</c:v>
                </c:pt>
                <c:pt idx="1">
                  <c:v>0.61</c:v>
                </c:pt>
                <c:pt idx="2">
                  <c:v>0.62</c:v>
                </c:pt>
                <c:pt idx="3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лит. 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0.86</c:v>
                </c:pt>
                <c:pt idx="1">
                  <c:v>0.67</c:v>
                </c:pt>
                <c:pt idx="2">
                  <c:v>0.65</c:v>
                </c:pt>
                <c:pt idx="3">
                  <c:v>0.82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843264"/>
        <c:axId val="56845056"/>
        <c:axId val="0"/>
      </c:bar3DChart>
      <c:catAx>
        <c:axId val="56843264"/>
        <c:scaling>
          <c:orientation val="minMax"/>
        </c:scaling>
        <c:delete val="0"/>
        <c:axPos val="b"/>
        <c:majorTickMark val="out"/>
        <c:minorTickMark val="none"/>
        <c:tickLblPos val="nextTo"/>
        <c:crossAx val="56845056"/>
        <c:crosses val="autoZero"/>
        <c:auto val="1"/>
        <c:lblAlgn val="ctr"/>
        <c:lblOffset val="100"/>
        <c:noMultiLvlLbl val="0"/>
      </c:catAx>
      <c:valAx>
        <c:axId val="56845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68432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Алексей</cp:lastModifiedBy>
  <cp:revision>3</cp:revision>
  <cp:lastPrinted>2014-03-30T06:53:00Z</cp:lastPrinted>
  <dcterms:created xsi:type="dcterms:W3CDTF">2018-12-16T12:15:00Z</dcterms:created>
  <dcterms:modified xsi:type="dcterms:W3CDTF">2018-12-16T12:15:00Z</dcterms:modified>
</cp:coreProperties>
</file>