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1F" w:rsidRDefault="009D0593" w:rsidP="009D0593">
      <w:pPr>
        <w:jc w:val="center"/>
        <w:rPr>
          <w:rFonts w:ascii="Times New Roman" w:hAnsi="Times New Roman"/>
          <w:b/>
          <w:sz w:val="28"/>
          <w:szCs w:val="28"/>
        </w:rPr>
      </w:pPr>
      <w:r w:rsidRPr="00965C5B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="003E0F23">
        <w:rPr>
          <w:rFonts w:ascii="Times New Roman" w:hAnsi="Times New Roman"/>
          <w:b/>
          <w:sz w:val="28"/>
          <w:szCs w:val="28"/>
        </w:rPr>
        <w:t>БИНАРНОГО</w:t>
      </w:r>
      <w:r w:rsidRPr="00965C5B">
        <w:rPr>
          <w:rFonts w:ascii="Times New Roman" w:hAnsi="Times New Roman"/>
          <w:b/>
          <w:sz w:val="28"/>
          <w:szCs w:val="28"/>
        </w:rPr>
        <w:t xml:space="preserve"> УРОКА</w:t>
      </w:r>
    </w:p>
    <w:p w:rsidR="00C57E37" w:rsidRPr="00965C5B" w:rsidRDefault="00A011F6" w:rsidP="009D05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(урок предназначен для проведения в классе, где есть учащиеся с ОВЗ)</w:t>
      </w:r>
    </w:p>
    <w:p w:rsidR="0003209C" w:rsidRPr="00E815BC" w:rsidRDefault="0003209C" w:rsidP="00B64D9A">
      <w:pPr>
        <w:jc w:val="both"/>
        <w:rPr>
          <w:rFonts w:ascii="Times New Roman" w:hAnsi="Times New Roman"/>
          <w:sz w:val="28"/>
          <w:szCs w:val="28"/>
        </w:rPr>
      </w:pPr>
      <w:r w:rsidRPr="00E815BC">
        <w:rPr>
          <w:rFonts w:ascii="Times New Roman" w:hAnsi="Times New Roman"/>
          <w:b/>
          <w:sz w:val="28"/>
          <w:szCs w:val="28"/>
        </w:rPr>
        <w:t>Модель</w:t>
      </w:r>
      <w:r w:rsidRPr="00E815BC">
        <w:rPr>
          <w:rFonts w:ascii="Times New Roman" w:hAnsi="Times New Roman"/>
          <w:sz w:val="28"/>
          <w:szCs w:val="28"/>
        </w:rPr>
        <w:t xml:space="preserve">:  </w:t>
      </w:r>
      <w:proofErr w:type="spellStart"/>
      <w:r w:rsidRPr="00E815BC">
        <w:rPr>
          <w:rFonts w:ascii="Times New Roman" w:hAnsi="Times New Roman"/>
          <w:sz w:val="28"/>
          <w:szCs w:val="28"/>
        </w:rPr>
        <w:t>педагог-тьютор</w:t>
      </w:r>
      <w:proofErr w:type="spellEnd"/>
    </w:p>
    <w:p w:rsidR="0003209C" w:rsidRPr="00E815BC" w:rsidRDefault="0003209C" w:rsidP="00B64D9A">
      <w:pPr>
        <w:jc w:val="both"/>
        <w:rPr>
          <w:rFonts w:ascii="Times New Roman" w:hAnsi="Times New Roman"/>
          <w:sz w:val="28"/>
          <w:szCs w:val="28"/>
        </w:rPr>
      </w:pPr>
      <w:r w:rsidRPr="00E815BC">
        <w:rPr>
          <w:rFonts w:ascii="Times New Roman" w:hAnsi="Times New Roman"/>
          <w:sz w:val="28"/>
          <w:szCs w:val="28"/>
        </w:rPr>
        <w:t>Класс: 4</w:t>
      </w:r>
    </w:p>
    <w:p w:rsidR="0003209C" w:rsidRPr="00E815BC" w:rsidRDefault="0003209C" w:rsidP="00B64D9A">
      <w:pPr>
        <w:jc w:val="both"/>
        <w:rPr>
          <w:rFonts w:ascii="Times New Roman" w:hAnsi="Times New Roman"/>
          <w:sz w:val="28"/>
          <w:szCs w:val="28"/>
        </w:rPr>
      </w:pPr>
      <w:r w:rsidRPr="00E815BC">
        <w:rPr>
          <w:rFonts w:ascii="Times New Roman" w:hAnsi="Times New Roman"/>
          <w:b/>
          <w:sz w:val="28"/>
          <w:szCs w:val="28"/>
        </w:rPr>
        <w:t>Учитель</w:t>
      </w:r>
      <w:r w:rsidRPr="00E815B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815BC">
        <w:rPr>
          <w:rFonts w:ascii="Times New Roman" w:hAnsi="Times New Roman"/>
          <w:sz w:val="28"/>
          <w:szCs w:val="28"/>
        </w:rPr>
        <w:t>Османова</w:t>
      </w:r>
      <w:proofErr w:type="spellEnd"/>
      <w:r w:rsidRPr="00E815BC">
        <w:rPr>
          <w:rFonts w:ascii="Times New Roman" w:hAnsi="Times New Roman"/>
          <w:sz w:val="28"/>
          <w:szCs w:val="28"/>
        </w:rPr>
        <w:t xml:space="preserve"> Татьяна </w:t>
      </w:r>
      <w:proofErr w:type="spellStart"/>
      <w:r w:rsidRPr="00E815BC">
        <w:rPr>
          <w:rFonts w:ascii="Times New Roman" w:hAnsi="Times New Roman"/>
          <w:sz w:val="28"/>
          <w:szCs w:val="28"/>
        </w:rPr>
        <w:t>Заурбековна</w:t>
      </w:r>
      <w:proofErr w:type="spellEnd"/>
      <w:r w:rsidR="00A011F6">
        <w:rPr>
          <w:rFonts w:ascii="Times New Roman" w:hAnsi="Times New Roman"/>
          <w:sz w:val="28"/>
          <w:szCs w:val="28"/>
        </w:rPr>
        <w:t xml:space="preserve"> (предполагается участие </w:t>
      </w:r>
      <w:proofErr w:type="spellStart"/>
      <w:r w:rsidR="00A011F6">
        <w:rPr>
          <w:rFonts w:ascii="Times New Roman" w:hAnsi="Times New Roman"/>
          <w:sz w:val="28"/>
          <w:szCs w:val="28"/>
        </w:rPr>
        <w:t>педагога-тьютора</w:t>
      </w:r>
      <w:proofErr w:type="spellEnd"/>
      <w:r w:rsidR="00A011F6">
        <w:rPr>
          <w:rFonts w:ascii="Times New Roman" w:hAnsi="Times New Roman"/>
          <w:sz w:val="28"/>
          <w:szCs w:val="28"/>
        </w:rPr>
        <w:t>)</w:t>
      </w:r>
    </w:p>
    <w:p w:rsidR="0003209C" w:rsidRPr="00E815BC" w:rsidRDefault="0003209C" w:rsidP="00B64D9A">
      <w:pPr>
        <w:jc w:val="both"/>
        <w:rPr>
          <w:rFonts w:ascii="Times New Roman" w:hAnsi="Times New Roman"/>
          <w:sz w:val="28"/>
          <w:szCs w:val="28"/>
        </w:rPr>
      </w:pPr>
      <w:r w:rsidRPr="00E815BC">
        <w:rPr>
          <w:rFonts w:ascii="Times New Roman" w:hAnsi="Times New Roman"/>
          <w:b/>
          <w:sz w:val="28"/>
          <w:szCs w:val="28"/>
        </w:rPr>
        <w:t>ОО</w:t>
      </w:r>
      <w:r w:rsidRPr="00E815BC">
        <w:rPr>
          <w:rFonts w:ascii="Times New Roman" w:hAnsi="Times New Roman"/>
          <w:sz w:val="28"/>
          <w:szCs w:val="28"/>
        </w:rPr>
        <w:t>: МКОУ «Гимназия №14», г.о.</w:t>
      </w:r>
      <w:r w:rsidR="00965C5B" w:rsidRPr="00E815BC">
        <w:rPr>
          <w:rFonts w:ascii="Times New Roman" w:hAnsi="Times New Roman"/>
          <w:sz w:val="28"/>
          <w:szCs w:val="28"/>
        </w:rPr>
        <w:t xml:space="preserve"> </w:t>
      </w:r>
      <w:r w:rsidRPr="00E815BC">
        <w:rPr>
          <w:rFonts w:ascii="Times New Roman" w:hAnsi="Times New Roman"/>
          <w:sz w:val="28"/>
          <w:szCs w:val="28"/>
        </w:rPr>
        <w:t>Нальчик</w:t>
      </w:r>
    </w:p>
    <w:p w:rsidR="0003209C" w:rsidRPr="00E815BC" w:rsidRDefault="0003209C" w:rsidP="00B64D9A">
      <w:pPr>
        <w:jc w:val="both"/>
        <w:rPr>
          <w:rFonts w:ascii="Times New Roman" w:hAnsi="Times New Roman"/>
          <w:sz w:val="28"/>
          <w:szCs w:val="28"/>
        </w:rPr>
      </w:pPr>
      <w:r w:rsidRPr="00E815BC">
        <w:rPr>
          <w:rFonts w:ascii="Times New Roman" w:hAnsi="Times New Roman"/>
          <w:b/>
          <w:sz w:val="28"/>
          <w:szCs w:val="28"/>
        </w:rPr>
        <w:t>Тема</w:t>
      </w:r>
      <w:r w:rsidRPr="00E815BC">
        <w:rPr>
          <w:rFonts w:ascii="Times New Roman" w:hAnsi="Times New Roman"/>
          <w:sz w:val="28"/>
          <w:szCs w:val="28"/>
        </w:rPr>
        <w:t xml:space="preserve">: </w:t>
      </w:r>
      <w:r w:rsidR="001647F2" w:rsidRPr="00E815BC">
        <w:rPr>
          <w:rFonts w:ascii="Times New Roman" w:hAnsi="Times New Roman"/>
          <w:sz w:val="28"/>
          <w:szCs w:val="28"/>
        </w:rPr>
        <w:t xml:space="preserve"> Части речи.</w:t>
      </w:r>
      <w:r w:rsidR="001A0699" w:rsidRPr="00E815BC">
        <w:rPr>
          <w:rFonts w:ascii="Times New Roman" w:hAnsi="Times New Roman"/>
          <w:sz w:val="28"/>
          <w:szCs w:val="28"/>
        </w:rPr>
        <w:t xml:space="preserve"> </w:t>
      </w:r>
      <w:r w:rsidR="00711CA6" w:rsidRPr="00E815BC">
        <w:rPr>
          <w:rFonts w:ascii="Times New Roman" w:hAnsi="Times New Roman"/>
          <w:sz w:val="28"/>
          <w:szCs w:val="28"/>
        </w:rPr>
        <w:t xml:space="preserve">Имя существительное. </w:t>
      </w:r>
      <w:r w:rsidR="001A0699" w:rsidRPr="00E815BC">
        <w:rPr>
          <w:rFonts w:ascii="Times New Roman" w:hAnsi="Times New Roman"/>
          <w:sz w:val="28"/>
          <w:szCs w:val="28"/>
        </w:rPr>
        <w:t>Повторение.</w:t>
      </w:r>
    </w:p>
    <w:p w:rsidR="0003209C" w:rsidRPr="00E815BC" w:rsidRDefault="0003209C" w:rsidP="00B64D9A">
      <w:pPr>
        <w:jc w:val="both"/>
        <w:rPr>
          <w:rFonts w:ascii="Times New Roman" w:hAnsi="Times New Roman"/>
          <w:sz w:val="28"/>
          <w:szCs w:val="28"/>
        </w:rPr>
      </w:pPr>
      <w:r w:rsidRPr="00E815BC">
        <w:rPr>
          <w:rFonts w:ascii="Times New Roman" w:hAnsi="Times New Roman"/>
          <w:b/>
          <w:sz w:val="28"/>
          <w:szCs w:val="28"/>
        </w:rPr>
        <w:t>УМК</w:t>
      </w:r>
      <w:r w:rsidRPr="00E815BC">
        <w:rPr>
          <w:rFonts w:ascii="Times New Roman" w:hAnsi="Times New Roman"/>
          <w:sz w:val="28"/>
          <w:szCs w:val="28"/>
        </w:rPr>
        <w:t xml:space="preserve">: </w:t>
      </w:r>
      <w:r w:rsidR="009715BE" w:rsidRPr="00E815BC">
        <w:rPr>
          <w:rFonts w:ascii="Times New Roman" w:hAnsi="Times New Roman"/>
          <w:sz w:val="28"/>
          <w:szCs w:val="28"/>
        </w:rPr>
        <w:t xml:space="preserve"> «Школа России», учебник Русского языка, авт.</w:t>
      </w:r>
      <w:r w:rsidR="00965C5B" w:rsidRPr="00E81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15BE" w:rsidRPr="00E815BC">
        <w:rPr>
          <w:rFonts w:ascii="Times New Roman" w:hAnsi="Times New Roman"/>
          <w:sz w:val="28"/>
          <w:szCs w:val="28"/>
        </w:rPr>
        <w:t>Рамзаева</w:t>
      </w:r>
      <w:proofErr w:type="spellEnd"/>
      <w:r w:rsidR="00E00948" w:rsidRPr="00E815BC">
        <w:rPr>
          <w:rFonts w:ascii="Times New Roman" w:hAnsi="Times New Roman"/>
          <w:sz w:val="28"/>
          <w:szCs w:val="28"/>
        </w:rPr>
        <w:t xml:space="preserve"> Т.Г. </w:t>
      </w:r>
      <w:r w:rsidR="009715BE" w:rsidRPr="00E815BC">
        <w:rPr>
          <w:rFonts w:ascii="Times New Roman" w:hAnsi="Times New Roman"/>
          <w:sz w:val="28"/>
          <w:szCs w:val="28"/>
        </w:rPr>
        <w:t xml:space="preserve"> </w:t>
      </w:r>
      <w:r w:rsidR="00E00948" w:rsidRPr="00E815BC">
        <w:rPr>
          <w:rFonts w:ascii="Times New Roman" w:hAnsi="Times New Roman"/>
          <w:sz w:val="28"/>
          <w:szCs w:val="28"/>
        </w:rPr>
        <w:t xml:space="preserve">         </w:t>
      </w:r>
      <w:r w:rsidR="00C731E8">
        <w:rPr>
          <w:rFonts w:ascii="Times New Roman" w:hAnsi="Times New Roman"/>
          <w:sz w:val="28"/>
          <w:szCs w:val="28"/>
        </w:rPr>
        <w:t xml:space="preserve"> (М. Дрофа 2021</w:t>
      </w:r>
      <w:r w:rsidR="009715BE" w:rsidRPr="00E815BC">
        <w:rPr>
          <w:rFonts w:ascii="Times New Roman" w:hAnsi="Times New Roman"/>
          <w:sz w:val="28"/>
          <w:szCs w:val="28"/>
        </w:rPr>
        <w:t xml:space="preserve"> г.)</w:t>
      </w:r>
    </w:p>
    <w:p w:rsidR="009715BE" w:rsidRPr="00E815BC" w:rsidRDefault="009715BE" w:rsidP="00B64D9A">
      <w:pPr>
        <w:jc w:val="both"/>
        <w:rPr>
          <w:rFonts w:ascii="Times New Roman" w:hAnsi="Times New Roman"/>
          <w:sz w:val="28"/>
          <w:szCs w:val="28"/>
        </w:rPr>
      </w:pPr>
      <w:r w:rsidRPr="00E815BC">
        <w:rPr>
          <w:rFonts w:ascii="Times New Roman" w:hAnsi="Times New Roman"/>
          <w:b/>
          <w:sz w:val="28"/>
          <w:szCs w:val="28"/>
        </w:rPr>
        <w:t>Номер урока</w:t>
      </w:r>
      <w:r w:rsidRPr="00E815BC">
        <w:rPr>
          <w:rFonts w:ascii="Times New Roman" w:hAnsi="Times New Roman"/>
          <w:sz w:val="28"/>
          <w:szCs w:val="28"/>
        </w:rPr>
        <w:t>:</w:t>
      </w:r>
      <w:r w:rsidR="001647F2" w:rsidRPr="00E815BC">
        <w:rPr>
          <w:rFonts w:ascii="Times New Roman" w:hAnsi="Times New Roman"/>
          <w:sz w:val="28"/>
          <w:szCs w:val="28"/>
        </w:rPr>
        <w:t xml:space="preserve">  17</w:t>
      </w:r>
    </w:p>
    <w:p w:rsidR="009715BE" w:rsidRPr="00E815BC" w:rsidRDefault="009715BE" w:rsidP="00B64D9A">
      <w:pPr>
        <w:jc w:val="both"/>
        <w:rPr>
          <w:rFonts w:ascii="Times New Roman" w:hAnsi="Times New Roman"/>
          <w:sz w:val="28"/>
          <w:szCs w:val="28"/>
        </w:rPr>
      </w:pPr>
      <w:r w:rsidRPr="00E815BC">
        <w:rPr>
          <w:rFonts w:ascii="Times New Roman" w:hAnsi="Times New Roman"/>
          <w:b/>
          <w:sz w:val="28"/>
          <w:szCs w:val="28"/>
        </w:rPr>
        <w:t>Тип урока</w:t>
      </w:r>
      <w:r w:rsidRPr="00E815BC">
        <w:rPr>
          <w:rFonts w:ascii="Times New Roman" w:hAnsi="Times New Roman"/>
          <w:sz w:val="28"/>
          <w:szCs w:val="28"/>
        </w:rPr>
        <w:t>:</w:t>
      </w:r>
      <w:r w:rsidR="001647F2" w:rsidRPr="00E815BC">
        <w:rPr>
          <w:rFonts w:ascii="Times New Roman" w:hAnsi="Times New Roman"/>
          <w:sz w:val="28"/>
          <w:szCs w:val="28"/>
        </w:rPr>
        <w:t xml:space="preserve"> </w:t>
      </w:r>
      <w:r w:rsidR="00CA700B" w:rsidRPr="00E815BC">
        <w:rPr>
          <w:rFonts w:ascii="Times New Roman" w:hAnsi="Times New Roman"/>
          <w:sz w:val="28"/>
          <w:szCs w:val="28"/>
        </w:rPr>
        <w:t>обобщение знаний о частях речи после комплексного повторения в начале учебного года.</w:t>
      </w:r>
    </w:p>
    <w:p w:rsidR="009715BE" w:rsidRPr="00E815BC" w:rsidRDefault="009715BE" w:rsidP="00B64D9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815BC">
        <w:rPr>
          <w:rFonts w:ascii="Times New Roman" w:hAnsi="Times New Roman"/>
          <w:b/>
          <w:sz w:val="28"/>
          <w:szCs w:val="28"/>
        </w:rPr>
        <w:t>Формы работы обучающихся</w:t>
      </w:r>
      <w:r w:rsidRPr="00E815BC">
        <w:rPr>
          <w:rFonts w:ascii="Times New Roman" w:hAnsi="Times New Roman"/>
          <w:sz w:val="28"/>
          <w:szCs w:val="28"/>
        </w:rPr>
        <w:t>:</w:t>
      </w:r>
      <w:r w:rsidR="00CA700B" w:rsidRPr="00E815BC">
        <w:rPr>
          <w:rFonts w:ascii="Times New Roman" w:hAnsi="Times New Roman"/>
          <w:sz w:val="28"/>
          <w:szCs w:val="28"/>
        </w:rPr>
        <w:t xml:space="preserve">  коллективная, работа в парах, групповая работа, индивидуальная.</w:t>
      </w:r>
      <w:proofErr w:type="gramEnd"/>
    </w:p>
    <w:p w:rsidR="009715BE" w:rsidRPr="00E815BC" w:rsidRDefault="009715BE" w:rsidP="00B64D9A">
      <w:pPr>
        <w:jc w:val="both"/>
        <w:rPr>
          <w:rFonts w:ascii="Times New Roman" w:hAnsi="Times New Roman"/>
          <w:sz w:val="28"/>
          <w:szCs w:val="28"/>
        </w:rPr>
      </w:pPr>
      <w:r w:rsidRPr="00E815BC">
        <w:rPr>
          <w:rFonts w:ascii="Times New Roman" w:hAnsi="Times New Roman"/>
          <w:b/>
          <w:sz w:val="28"/>
          <w:szCs w:val="28"/>
        </w:rPr>
        <w:t>Материалы</w:t>
      </w:r>
      <w:r w:rsidRPr="00E815BC">
        <w:rPr>
          <w:rFonts w:ascii="Times New Roman" w:hAnsi="Times New Roman"/>
          <w:sz w:val="28"/>
          <w:szCs w:val="28"/>
        </w:rPr>
        <w:t>:</w:t>
      </w:r>
      <w:r w:rsidR="00CA700B" w:rsidRPr="00E815BC">
        <w:rPr>
          <w:rFonts w:ascii="Times New Roman" w:hAnsi="Times New Roman"/>
          <w:sz w:val="28"/>
          <w:szCs w:val="28"/>
        </w:rPr>
        <w:t xml:space="preserve"> презентация к уроку, </w:t>
      </w:r>
      <w:proofErr w:type="spellStart"/>
      <w:r w:rsidR="00CA700B" w:rsidRPr="00E815BC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="00CA700B" w:rsidRPr="00E815BC">
        <w:rPr>
          <w:rFonts w:ascii="Times New Roman" w:hAnsi="Times New Roman"/>
          <w:sz w:val="28"/>
          <w:szCs w:val="28"/>
        </w:rPr>
        <w:t xml:space="preserve"> дифференцированные задания, индивидуальные задания.</w:t>
      </w:r>
    </w:p>
    <w:p w:rsidR="002267C9" w:rsidRPr="00E815BC" w:rsidRDefault="00CA700B" w:rsidP="00B64D9A">
      <w:pPr>
        <w:jc w:val="both"/>
        <w:rPr>
          <w:rFonts w:ascii="Times New Roman" w:hAnsi="Times New Roman"/>
          <w:sz w:val="28"/>
          <w:szCs w:val="28"/>
        </w:rPr>
      </w:pPr>
      <w:r w:rsidRPr="00E815BC">
        <w:rPr>
          <w:rFonts w:ascii="Times New Roman" w:hAnsi="Times New Roman"/>
          <w:b/>
          <w:sz w:val="28"/>
          <w:szCs w:val="28"/>
        </w:rPr>
        <w:t>Состав класса</w:t>
      </w:r>
      <w:r w:rsidRPr="00E815BC">
        <w:rPr>
          <w:rFonts w:ascii="Times New Roman" w:hAnsi="Times New Roman"/>
          <w:sz w:val="28"/>
          <w:szCs w:val="28"/>
        </w:rPr>
        <w:t>: в</w:t>
      </w:r>
      <w:r w:rsidR="009715BE" w:rsidRPr="00E815BC">
        <w:rPr>
          <w:rFonts w:ascii="Times New Roman" w:hAnsi="Times New Roman"/>
          <w:sz w:val="28"/>
          <w:szCs w:val="28"/>
        </w:rPr>
        <w:t xml:space="preserve"> классе 26 учеников. Среди них 12 учащихся высокомотивированных, 12 учащихся среднего уровня мотивации, 1 </w:t>
      </w:r>
      <w:r w:rsidR="00B3231B" w:rsidRPr="00E815BC">
        <w:rPr>
          <w:rFonts w:ascii="Times New Roman" w:hAnsi="Times New Roman"/>
          <w:sz w:val="28"/>
          <w:szCs w:val="28"/>
        </w:rPr>
        <w:t>с задержкой развития, 1 с ментальными нарушениями.</w:t>
      </w:r>
    </w:p>
    <w:p w:rsidR="009715BE" w:rsidRPr="00E815BC" w:rsidRDefault="002267C9" w:rsidP="00B64D9A">
      <w:pPr>
        <w:jc w:val="both"/>
        <w:rPr>
          <w:rFonts w:ascii="Times New Roman" w:hAnsi="Times New Roman"/>
          <w:sz w:val="28"/>
          <w:szCs w:val="28"/>
        </w:rPr>
      </w:pPr>
      <w:r w:rsidRPr="00E815BC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Pr="00E815BC">
        <w:rPr>
          <w:rFonts w:ascii="Times New Roman" w:hAnsi="Times New Roman"/>
          <w:sz w:val="28"/>
          <w:szCs w:val="28"/>
        </w:rPr>
        <w:t>:</w:t>
      </w:r>
    </w:p>
    <w:p w:rsidR="003036B4" w:rsidRPr="00E815BC" w:rsidRDefault="00885D1F" w:rsidP="00B64D9A">
      <w:pPr>
        <w:pStyle w:val="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15BC">
        <w:rPr>
          <w:rFonts w:ascii="Times New Roman" w:hAnsi="Times New Roman"/>
          <w:b/>
          <w:i/>
          <w:sz w:val="28"/>
          <w:szCs w:val="28"/>
        </w:rPr>
        <w:t>Личностные</w:t>
      </w:r>
      <w:r w:rsidRPr="00E815BC">
        <w:rPr>
          <w:rFonts w:ascii="Times New Roman" w:hAnsi="Times New Roman"/>
          <w:sz w:val="28"/>
          <w:szCs w:val="28"/>
        </w:rPr>
        <w:t xml:space="preserve">: </w:t>
      </w:r>
      <w:r w:rsidR="003036B4" w:rsidRPr="00E815BC">
        <w:rPr>
          <w:rFonts w:ascii="Times New Roman" w:hAnsi="Times New Roman"/>
          <w:sz w:val="28"/>
          <w:szCs w:val="28"/>
        </w:rPr>
        <w:t>широкая мотивационная основа учебной деятельности при</w:t>
      </w:r>
      <w:r w:rsidR="006D12EE" w:rsidRPr="00E815BC">
        <w:rPr>
          <w:rFonts w:ascii="Times New Roman" w:hAnsi="Times New Roman"/>
          <w:sz w:val="28"/>
          <w:szCs w:val="28"/>
        </w:rPr>
        <w:t xml:space="preserve"> сочетании социальных, учебно-</w:t>
      </w:r>
      <w:r w:rsidR="003036B4" w:rsidRPr="00E815BC">
        <w:rPr>
          <w:rFonts w:ascii="Times New Roman" w:hAnsi="Times New Roman"/>
          <w:sz w:val="28"/>
          <w:szCs w:val="28"/>
        </w:rPr>
        <w:t>познавательных и внешних мотивов на базе положительного отношения к школе и учению</w:t>
      </w:r>
      <w:r w:rsidR="006D12EE" w:rsidRPr="00E815BC">
        <w:rPr>
          <w:rFonts w:ascii="Times New Roman" w:hAnsi="Times New Roman"/>
          <w:sz w:val="28"/>
          <w:szCs w:val="28"/>
        </w:rPr>
        <w:t xml:space="preserve"> в целом</w:t>
      </w:r>
      <w:r w:rsidR="003036B4" w:rsidRPr="00E815BC">
        <w:rPr>
          <w:rFonts w:ascii="Times New Roman" w:hAnsi="Times New Roman"/>
          <w:sz w:val="28"/>
          <w:szCs w:val="28"/>
        </w:rPr>
        <w:t>; способность  к самооценке на основе критериев успешности учебной деятельности, анализа причин успеха, результата и внешних оценок своей деятельност</w:t>
      </w:r>
      <w:r w:rsidR="00C6608C" w:rsidRPr="00E815BC">
        <w:rPr>
          <w:rFonts w:ascii="Times New Roman" w:hAnsi="Times New Roman"/>
          <w:sz w:val="28"/>
          <w:szCs w:val="28"/>
        </w:rPr>
        <w:t>и (со стороны учителя, одноклассников</w:t>
      </w:r>
      <w:r w:rsidR="006D12EE" w:rsidRPr="00E815BC">
        <w:rPr>
          <w:rFonts w:ascii="Times New Roman" w:hAnsi="Times New Roman"/>
          <w:sz w:val="28"/>
          <w:szCs w:val="28"/>
        </w:rPr>
        <w:t>, родителей); ценностно-</w:t>
      </w:r>
      <w:r w:rsidR="003036B4" w:rsidRPr="00E815BC">
        <w:rPr>
          <w:rFonts w:ascii="Times New Roman" w:hAnsi="Times New Roman"/>
          <w:sz w:val="28"/>
          <w:szCs w:val="28"/>
        </w:rPr>
        <w:t>смысловые установки, отражающие личностные качества и социальные компетентности.</w:t>
      </w:r>
      <w:proofErr w:type="gramEnd"/>
    </w:p>
    <w:p w:rsidR="003036B4" w:rsidRPr="00E815BC" w:rsidRDefault="003036B4" w:rsidP="003036B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267C9" w:rsidRPr="00E815BC" w:rsidRDefault="00885D1F" w:rsidP="00885D1F">
      <w:pPr>
        <w:jc w:val="both"/>
        <w:rPr>
          <w:rFonts w:ascii="Times New Roman" w:hAnsi="Times New Roman"/>
          <w:b/>
          <w:sz w:val="28"/>
          <w:szCs w:val="28"/>
        </w:rPr>
      </w:pPr>
      <w:r w:rsidRPr="00E815BC">
        <w:rPr>
          <w:rFonts w:ascii="Times New Roman" w:hAnsi="Times New Roman"/>
          <w:b/>
          <w:i/>
          <w:sz w:val="28"/>
          <w:szCs w:val="28"/>
        </w:rPr>
        <w:lastRenderedPageBreak/>
        <w:t>Регулятивные</w:t>
      </w:r>
      <w:r w:rsidR="00E333C6" w:rsidRPr="00E815BC">
        <w:rPr>
          <w:rFonts w:ascii="Times New Roman" w:hAnsi="Times New Roman"/>
          <w:sz w:val="28"/>
          <w:szCs w:val="28"/>
        </w:rPr>
        <w:t xml:space="preserve">: </w:t>
      </w:r>
      <w:r w:rsidR="00E333C6" w:rsidRPr="00E815BC">
        <w:rPr>
          <w:rFonts w:ascii="Times New Roman" w:hAnsi="Times New Roman"/>
          <w:iCs/>
          <w:sz w:val="28"/>
          <w:szCs w:val="28"/>
          <w:shd w:val="clear" w:color="auto" w:fill="FFFFFF"/>
        </w:rPr>
        <w:t>проговаривать</w:t>
      </w:r>
      <w:r w:rsidR="00E333C6" w:rsidRPr="00E815BC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 w:rsidR="007A681B" w:rsidRPr="00E815BC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E333C6" w:rsidRPr="00E815BC">
        <w:rPr>
          <w:rFonts w:ascii="Times New Roman" w:hAnsi="Times New Roman"/>
          <w:sz w:val="28"/>
          <w:szCs w:val="28"/>
          <w:shd w:val="clear" w:color="auto" w:fill="FFFFFF"/>
        </w:rPr>
        <w:t>последовательность действий на уроке;</w:t>
      </w:r>
      <w:r w:rsidR="00E333C6" w:rsidRPr="00E815BC">
        <w:rPr>
          <w:rFonts w:ascii="Times New Roman" w:hAnsi="Times New Roman"/>
          <w:sz w:val="28"/>
          <w:szCs w:val="28"/>
        </w:rPr>
        <w:br/>
      </w:r>
      <w:r w:rsidR="00E333C6" w:rsidRPr="00E815BC">
        <w:rPr>
          <w:rFonts w:ascii="Times New Roman" w:hAnsi="Times New Roman"/>
          <w:sz w:val="28"/>
          <w:szCs w:val="28"/>
          <w:shd w:val="clear" w:color="auto" w:fill="FFFFFF"/>
        </w:rPr>
        <w:t>учиться</w:t>
      </w:r>
      <w:r w:rsidR="00E333C6" w:rsidRPr="00E815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E333C6" w:rsidRPr="00E815BC">
        <w:rPr>
          <w:rFonts w:ascii="Times New Roman" w:hAnsi="Times New Roman"/>
          <w:iCs/>
          <w:sz w:val="28"/>
          <w:szCs w:val="28"/>
          <w:shd w:val="clear" w:color="auto" w:fill="FFFFFF"/>
        </w:rPr>
        <w:t>высказывать</w:t>
      </w:r>
      <w:r w:rsidR="00E333C6" w:rsidRPr="00E815BC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 w:rsidR="00E333C6" w:rsidRPr="00E815BC">
        <w:rPr>
          <w:rFonts w:ascii="Times New Roman" w:hAnsi="Times New Roman"/>
          <w:sz w:val="28"/>
          <w:szCs w:val="28"/>
          <w:shd w:val="clear" w:color="auto" w:fill="FFFFFF"/>
        </w:rPr>
        <w:t>своё предположение (версию) на основе работы с материалом учебника;</w:t>
      </w:r>
    </w:p>
    <w:p w:rsidR="002267C9" w:rsidRPr="00E815BC" w:rsidRDefault="00E333C6" w:rsidP="00885D1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815BC">
        <w:rPr>
          <w:rStyle w:val="submenu-table"/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</w:rPr>
        <w:t>Познавательные</w:t>
      </w:r>
      <w:r w:rsidRPr="00E815BC">
        <w:rPr>
          <w:rStyle w:val="submenu-tabl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:</w:t>
      </w:r>
      <w:r w:rsidRPr="00E815BC">
        <w:rPr>
          <w:rFonts w:ascii="Times New Roman" w:hAnsi="Times New Roman"/>
          <w:sz w:val="28"/>
          <w:szCs w:val="28"/>
        </w:rPr>
        <w:t xml:space="preserve"> </w:t>
      </w:r>
      <w:r w:rsidRPr="00E815BC">
        <w:rPr>
          <w:rFonts w:ascii="Times New Roman" w:hAnsi="Times New Roman"/>
          <w:iCs/>
          <w:sz w:val="28"/>
          <w:szCs w:val="28"/>
          <w:shd w:val="clear" w:color="auto" w:fill="FFFFFF"/>
        </w:rPr>
        <w:t>находить ответы</w:t>
      </w:r>
      <w:r w:rsidRPr="00E815BC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 w:rsidRPr="00E815BC">
        <w:rPr>
          <w:rFonts w:ascii="Times New Roman" w:hAnsi="Times New Roman"/>
          <w:sz w:val="28"/>
          <w:szCs w:val="28"/>
          <w:shd w:val="clear" w:color="auto" w:fill="FFFFFF"/>
        </w:rPr>
        <w:t>на вопросы в тексте, иллюстрациях;</w:t>
      </w:r>
      <w:r w:rsidRPr="00E815BC">
        <w:rPr>
          <w:rFonts w:ascii="Times New Roman" w:hAnsi="Times New Roman"/>
          <w:sz w:val="28"/>
          <w:szCs w:val="28"/>
        </w:rPr>
        <w:br/>
      </w:r>
      <w:r w:rsidRPr="00E815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815BC">
        <w:rPr>
          <w:rFonts w:ascii="Times New Roman" w:hAnsi="Times New Roman"/>
          <w:iCs/>
          <w:sz w:val="28"/>
          <w:szCs w:val="28"/>
          <w:shd w:val="clear" w:color="auto" w:fill="FFFFFF"/>
        </w:rPr>
        <w:t>делать выводы</w:t>
      </w:r>
      <w:r w:rsidRPr="00E815BC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 w:rsidR="003D26AD" w:rsidRPr="00E815BC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3D26AD" w:rsidRPr="00E815BC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E815BC">
        <w:rPr>
          <w:rFonts w:ascii="Times New Roman" w:hAnsi="Times New Roman"/>
          <w:sz w:val="28"/>
          <w:szCs w:val="28"/>
          <w:shd w:val="clear" w:color="auto" w:fill="FFFFFF"/>
        </w:rPr>
        <w:t xml:space="preserve"> результате совместной работы класса и учителя;</w:t>
      </w:r>
      <w:r w:rsidRPr="00E815BC">
        <w:rPr>
          <w:rFonts w:ascii="Times New Roman" w:hAnsi="Times New Roman"/>
          <w:sz w:val="28"/>
          <w:szCs w:val="28"/>
        </w:rPr>
        <w:br/>
      </w:r>
      <w:r w:rsidRPr="00E815BC">
        <w:rPr>
          <w:rStyle w:val="submenu-table"/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</w:rPr>
        <w:t>Коммуникативные</w:t>
      </w:r>
      <w:r w:rsidRPr="00E815BC">
        <w:rPr>
          <w:rStyle w:val="submenu-tabl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:</w:t>
      </w:r>
      <w:r w:rsidR="006D12EE" w:rsidRPr="00E815BC">
        <w:rPr>
          <w:rStyle w:val="submenu-tabl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E815BC">
        <w:rPr>
          <w:rFonts w:ascii="Times New Roman" w:hAnsi="Times New Roman"/>
          <w:iCs/>
          <w:sz w:val="28"/>
          <w:szCs w:val="28"/>
          <w:shd w:val="clear" w:color="auto" w:fill="FFFFFF"/>
        </w:rPr>
        <w:t>слушать</w:t>
      </w:r>
      <w:r w:rsidRPr="00E815BC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 w:rsidRPr="00E815BC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E815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815BC">
        <w:rPr>
          <w:rFonts w:ascii="Times New Roman" w:hAnsi="Times New Roman"/>
          <w:iCs/>
          <w:sz w:val="28"/>
          <w:szCs w:val="28"/>
          <w:shd w:val="clear" w:color="auto" w:fill="FFFFFF"/>
        </w:rPr>
        <w:t>понимать</w:t>
      </w:r>
      <w:r w:rsidRPr="00E815BC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 w:rsidRPr="00E815BC">
        <w:rPr>
          <w:rFonts w:ascii="Times New Roman" w:hAnsi="Times New Roman"/>
          <w:sz w:val="28"/>
          <w:szCs w:val="28"/>
          <w:shd w:val="clear" w:color="auto" w:fill="FFFFFF"/>
        </w:rPr>
        <w:t>речь других;</w:t>
      </w:r>
      <w:r w:rsidR="006D12EE" w:rsidRPr="00E815BC">
        <w:rPr>
          <w:rFonts w:ascii="Times New Roman" w:hAnsi="Times New Roman"/>
          <w:sz w:val="28"/>
          <w:szCs w:val="28"/>
        </w:rPr>
        <w:t xml:space="preserve"> </w:t>
      </w:r>
      <w:r w:rsidRPr="00E815BC">
        <w:rPr>
          <w:rFonts w:ascii="Times New Roman" w:hAnsi="Times New Roman"/>
          <w:iCs/>
          <w:sz w:val="28"/>
          <w:szCs w:val="28"/>
          <w:shd w:val="clear" w:color="auto" w:fill="FFFFFF"/>
        </w:rPr>
        <w:t>выразительно читать</w:t>
      </w:r>
      <w:r w:rsidRPr="00E815BC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 w:rsidRPr="00E815BC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E815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815BC">
        <w:rPr>
          <w:rFonts w:ascii="Times New Roman" w:hAnsi="Times New Roman"/>
          <w:iCs/>
          <w:sz w:val="28"/>
          <w:szCs w:val="28"/>
          <w:shd w:val="clear" w:color="auto" w:fill="FFFFFF"/>
        </w:rPr>
        <w:t>пересказывать</w:t>
      </w:r>
      <w:r w:rsidRPr="00E815BC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 w:rsidRPr="00E815BC">
        <w:rPr>
          <w:rFonts w:ascii="Times New Roman" w:hAnsi="Times New Roman"/>
          <w:sz w:val="28"/>
          <w:szCs w:val="28"/>
          <w:shd w:val="clear" w:color="auto" w:fill="FFFFFF"/>
        </w:rPr>
        <w:t>текст</w:t>
      </w:r>
      <w:r w:rsidR="004D42CD" w:rsidRPr="00E815B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D42CD" w:rsidRPr="00E815BC" w:rsidRDefault="004D42CD" w:rsidP="00885D1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815BC">
        <w:rPr>
          <w:rFonts w:ascii="Times New Roman" w:hAnsi="Times New Roman"/>
          <w:b/>
          <w:sz w:val="28"/>
          <w:szCs w:val="28"/>
          <w:shd w:val="clear" w:color="auto" w:fill="FFFFFF"/>
        </w:rPr>
        <w:t>Цель</w:t>
      </w:r>
      <w:r w:rsidRPr="00E815BC">
        <w:rPr>
          <w:rFonts w:ascii="Times New Roman" w:hAnsi="Times New Roman"/>
          <w:sz w:val="28"/>
          <w:szCs w:val="28"/>
          <w:shd w:val="clear" w:color="auto" w:fill="FFFFFF"/>
        </w:rPr>
        <w:t xml:space="preserve">: апробация организации проведения бинарного урока с участием </w:t>
      </w:r>
      <w:proofErr w:type="spellStart"/>
      <w:r w:rsidRPr="00E815BC">
        <w:rPr>
          <w:rFonts w:ascii="Times New Roman" w:hAnsi="Times New Roman"/>
          <w:sz w:val="28"/>
          <w:szCs w:val="28"/>
          <w:shd w:val="clear" w:color="auto" w:fill="FFFFFF"/>
        </w:rPr>
        <w:t>тьютора</w:t>
      </w:r>
      <w:proofErr w:type="spellEnd"/>
      <w:r w:rsidRPr="00E815B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1A0699" w:rsidRPr="00E815BC">
        <w:rPr>
          <w:rFonts w:ascii="Times New Roman" w:hAnsi="Times New Roman"/>
          <w:sz w:val="28"/>
          <w:szCs w:val="28"/>
          <w:shd w:val="clear" w:color="auto" w:fill="FFFFFF"/>
        </w:rPr>
        <w:t>Обобщение знаний об известных частях речи, распознавание  частей речи, правильное их употребление. Развитие орфографической зоркости.</w:t>
      </w:r>
    </w:p>
    <w:p w:rsidR="00CC56F0" w:rsidRPr="00E815BC" w:rsidRDefault="001A0699" w:rsidP="001F5F5A">
      <w:pPr>
        <w:jc w:val="both"/>
        <w:rPr>
          <w:rFonts w:ascii="Times New Roman" w:hAnsi="Times New Roman"/>
          <w:sz w:val="28"/>
          <w:szCs w:val="28"/>
        </w:rPr>
      </w:pPr>
      <w:r w:rsidRPr="00E815BC">
        <w:rPr>
          <w:rFonts w:ascii="Times New Roman" w:hAnsi="Times New Roman"/>
          <w:b/>
          <w:sz w:val="28"/>
          <w:szCs w:val="28"/>
          <w:shd w:val="clear" w:color="auto" w:fill="FFFFFF"/>
        </w:rPr>
        <w:t>Оборудование</w:t>
      </w:r>
      <w:r w:rsidRPr="00E815BC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E815BC">
        <w:rPr>
          <w:rFonts w:ascii="Times New Roman" w:hAnsi="Times New Roman"/>
          <w:sz w:val="28"/>
          <w:szCs w:val="28"/>
          <w:shd w:val="clear" w:color="auto" w:fill="FFFFFF"/>
        </w:rPr>
        <w:t>мультимедийный</w:t>
      </w:r>
      <w:proofErr w:type="spellEnd"/>
      <w:r w:rsidRPr="00E815BC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проектор, презентация к уроку, учебник,  карточки для различных видов работы, карточки для проведения рефлексии.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8"/>
        <w:gridCol w:w="2305"/>
        <w:gridCol w:w="2237"/>
        <w:gridCol w:w="4902"/>
        <w:gridCol w:w="3680"/>
      </w:tblGrid>
      <w:tr w:rsidR="0085389B" w:rsidRPr="008F6A51" w:rsidTr="001F5F5A">
        <w:trPr>
          <w:trHeight w:val="300"/>
        </w:trPr>
        <w:tc>
          <w:tcPr>
            <w:tcW w:w="2085" w:type="dxa"/>
            <w:vMerge w:val="restart"/>
          </w:tcPr>
          <w:p w:rsidR="00CC56F0" w:rsidRPr="008F6A51" w:rsidRDefault="00CC56F0" w:rsidP="008F6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A51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  <w:p w:rsidR="00CC56F0" w:rsidRPr="008F6A51" w:rsidRDefault="00CC56F0" w:rsidP="008F6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A51">
              <w:rPr>
                <w:rFonts w:ascii="Times New Roman" w:hAnsi="Times New Roman"/>
                <w:sz w:val="28"/>
                <w:szCs w:val="28"/>
              </w:rPr>
              <w:t>учебная ситуация</w:t>
            </w:r>
          </w:p>
        </w:tc>
        <w:tc>
          <w:tcPr>
            <w:tcW w:w="1795" w:type="dxa"/>
            <w:vMerge w:val="restart"/>
          </w:tcPr>
          <w:p w:rsidR="00CC56F0" w:rsidRPr="008F6A51" w:rsidRDefault="00CC56F0" w:rsidP="008F6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A51">
              <w:rPr>
                <w:rFonts w:ascii="Times New Roman" w:hAnsi="Times New Roman"/>
                <w:sz w:val="28"/>
                <w:szCs w:val="28"/>
              </w:rPr>
              <w:t>Результаты этапа</w:t>
            </w:r>
          </w:p>
        </w:tc>
        <w:tc>
          <w:tcPr>
            <w:tcW w:w="2607" w:type="dxa"/>
            <w:vMerge w:val="restart"/>
          </w:tcPr>
          <w:p w:rsidR="00CC56F0" w:rsidRPr="008F6A51" w:rsidRDefault="00CC56F0" w:rsidP="008F6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A51">
              <w:rPr>
                <w:rFonts w:ascii="Times New Roman" w:hAnsi="Times New Roman"/>
                <w:sz w:val="28"/>
                <w:szCs w:val="28"/>
              </w:rPr>
              <w:t>Цель этапа</w:t>
            </w:r>
          </w:p>
        </w:tc>
        <w:tc>
          <w:tcPr>
            <w:tcW w:w="8865" w:type="dxa"/>
            <w:gridSpan w:val="2"/>
            <w:tcBorders>
              <w:bottom w:val="single" w:sz="4" w:space="0" w:color="auto"/>
            </w:tcBorders>
          </w:tcPr>
          <w:p w:rsidR="00CC56F0" w:rsidRPr="008F6A51" w:rsidRDefault="00CC56F0" w:rsidP="008F6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A51">
              <w:rPr>
                <w:rFonts w:ascii="Times New Roman" w:hAnsi="Times New Roman"/>
                <w:sz w:val="28"/>
                <w:szCs w:val="28"/>
              </w:rPr>
              <w:t>Взаимодействие в образовательном процессе</w:t>
            </w:r>
          </w:p>
        </w:tc>
      </w:tr>
      <w:tr w:rsidR="0085389B" w:rsidRPr="008F6A51" w:rsidTr="001F5F5A">
        <w:trPr>
          <w:trHeight w:val="360"/>
        </w:trPr>
        <w:tc>
          <w:tcPr>
            <w:tcW w:w="2085" w:type="dxa"/>
            <w:vMerge/>
          </w:tcPr>
          <w:p w:rsidR="00CC56F0" w:rsidRPr="008F6A51" w:rsidRDefault="00CC56F0" w:rsidP="008F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CC56F0" w:rsidRPr="008F6A51" w:rsidRDefault="00CC56F0" w:rsidP="008F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7" w:type="dxa"/>
            <w:vMerge/>
          </w:tcPr>
          <w:p w:rsidR="00CC56F0" w:rsidRPr="008F6A51" w:rsidRDefault="00CC56F0" w:rsidP="008F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0" w:rsidRPr="008F6A51" w:rsidRDefault="00CC56F0" w:rsidP="008F6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A51">
              <w:rPr>
                <w:rFonts w:ascii="Times New Roman" w:hAnsi="Times New Roman"/>
                <w:sz w:val="28"/>
                <w:szCs w:val="28"/>
              </w:rPr>
              <w:t>Действия педагога и учащихся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6F0" w:rsidRPr="008F6A51" w:rsidRDefault="00CC56F0" w:rsidP="008F6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A51">
              <w:rPr>
                <w:rFonts w:ascii="Times New Roman" w:hAnsi="Times New Roman"/>
                <w:sz w:val="28"/>
                <w:szCs w:val="28"/>
              </w:rPr>
              <w:t>Действия педагога</w:t>
            </w:r>
            <w:r w:rsidR="00853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6A51">
              <w:rPr>
                <w:rFonts w:ascii="Times New Roman" w:hAnsi="Times New Roman"/>
                <w:sz w:val="28"/>
                <w:szCs w:val="28"/>
              </w:rPr>
              <w:t>-</w:t>
            </w:r>
            <w:r w:rsidR="00853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6A51">
              <w:rPr>
                <w:rFonts w:ascii="Times New Roman" w:hAnsi="Times New Roman"/>
                <w:sz w:val="28"/>
                <w:szCs w:val="28"/>
              </w:rPr>
              <w:t>тьютора</w:t>
            </w:r>
            <w:proofErr w:type="spellEnd"/>
            <w:r w:rsidRPr="008F6A51">
              <w:rPr>
                <w:rFonts w:ascii="Times New Roman" w:hAnsi="Times New Roman"/>
                <w:sz w:val="28"/>
                <w:szCs w:val="28"/>
              </w:rPr>
              <w:t xml:space="preserve"> и учащихся</w:t>
            </w:r>
          </w:p>
        </w:tc>
      </w:tr>
      <w:tr w:rsidR="0085389B" w:rsidRPr="008F6A51" w:rsidTr="001F5F5A">
        <w:trPr>
          <w:trHeight w:val="360"/>
        </w:trPr>
        <w:tc>
          <w:tcPr>
            <w:tcW w:w="2085" w:type="dxa"/>
          </w:tcPr>
          <w:p w:rsidR="00CC56F0" w:rsidRPr="008F6A51" w:rsidRDefault="00CC56F0" w:rsidP="008F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A51">
              <w:rPr>
                <w:rFonts w:ascii="Times New Roman" w:hAnsi="Times New Roman"/>
                <w:sz w:val="24"/>
                <w:szCs w:val="24"/>
              </w:rPr>
              <w:t>Самоопределение к деятельности, мотивация</w:t>
            </w:r>
          </w:p>
        </w:tc>
        <w:tc>
          <w:tcPr>
            <w:tcW w:w="1795" w:type="dxa"/>
          </w:tcPr>
          <w:p w:rsidR="00CC56F0" w:rsidRPr="008F6A51" w:rsidRDefault="00CC56F0" w:rsidP="008F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A51">
              <w:rPr>
                <w:rFonts w:ascii="Times New Roman" w:hAnsi="Times New Roman"/>
                <w:sz w:val="24"/>
                <w:szCs w:val="24"/>
              </w:rPr>
              <w:t>Готовность внутренняя и внешняя к работе на уроке. Оценка готовности.</w:t>
            </w:r>
          </w:p>
        </w:tc>
        <w:tc>
          <w:tcPr>
            <w:tcW w:w="2607" w:type="dxa"/>
          </w:tcPr>
          <w:p w:rsidR="00CC56F0" w:rsidRPr="008F6A51" w:rsidRDefault="003F1E57" w:rsidP="008F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A51">
              <w:rPr>
                <w:rFonts w:ascii="Times New Roman" w:hAnsi="Times New Roman"/>
                <w:sz w:val="24"/>
                <w:szCs w:val="24"/>
              </w:rPr>
              <w:t>Приветствие учащихся. Проведение фонетической, речевой зарядки</w:t>
            </w:r>
            <w:r w:rsidR="00ED7357" w:rsidRPr="008F6A51">
              <w:rPr>
                <w:rFonts w:ascii="Times New Roman" w:hAnsi="Times New Roman"/>
                <w:sz w:val="24"/>
                <w:szCs w:val="24"/>
              </w:rPr>
              <w:t>. Создание  ситуации готовности к уроку, успеха на предстоящем уроке.</w:t>
            </w: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5E" w:rsidRPr="008F6A51" w:rsidRDefault="00C57E37" w:rsidP="008F6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51">
              <w:rPr>
                <w:rFonts w:ascii="Times New Roman" w:hAnsi="Times New Roman"/>
                <w:sz w:val="24"/>
                <w:szCs w:val="24"/>
              </w:rPr>
              <w:t xml:space="preserve">Приветствие. Мобилизация на работу. </w:t>
            </w:r>
          </w:p>
          <w:p w:rsidR="00AA4B5E" w:rsidRPr="008F6A51" w:rsidRDefault="00AA4B5E" w:rsidP="008F6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51">
              <w:rPr>
                <w:rFonts w:ascii="Times New Roman" w:hAnsi="Times New Roman"/>
                <w:sz w:val="24"/>
                <w:szCs w:val="24"/>
              </w:rPr>
              <w:t xml:space="preserve">Сегодня на уроке мы вспомним очень важную тему, которую изучали в течение  3 класса.  На уроке сегодня присутствует </w:t>
            </w:r>
            <w:proofErr w:type="spellStart"/>
            <w:r w:rsidRPr="008F6A51">
              <w:rPr>
                <w:rFonts w:ascii="Times New Roman" w:hAnsi="Times New Roman"/>
                <w:sz w:val="24"/>
                <w:szCs w:val="24"/>
              </w:rPr>
              <w:t>педагог-тьютор</w:t>
            </w:r>
            <w:proofErr w:type="spellEnd"/>
            <w:r w:rsidRPr="008F6A51">
              <w:rPr>
                <w:rFonts w:ascii="Times New Roman" w:hAnsi="Times New Roman"/>
                <w:sz w:val="24"/>
                <w:szCs w:val="24"/>
              </w:rPr>
              <w:t>, которая на разных этапах урока будет подключаться к нашей работе и помогать вам при необходимости.</w:t>
            </w:r>
          </w:p>
          <w:p w:rsidR="00CC56F0" w:rsidRPr="008F6A51" w:rsidRDefault="00C57E37" w:rsidP="008F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4B5E" w:rsidRPr="008F6A51"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  <w:proofErr w:type="spellStart"/>
            <w:r w:rsidR="00AA4B5E" w:rsidRPr="008F6A51">
              <w:rPr>
                <w:rFonts w:ascii="Times New Roman" w:hAnsi="Times New Roman"/>
                <w:sz w:val="24"/>
                <w:szCs w:val="24"/>
              </w:rPr>
              <w:t>О.Высотской</w:t>
            </w:r>
            <w:proofErr w:type="spellEnd"/>
            <w:r w:rsidR="00AA4B5E" w:rsidRPr="008F6A51">
              <w:rPr>
                <w:rFonts w:ascii="Times New Roman" w:hAnsi="Times New Roman"/>
                <w:sz w:val="24"/>
                <w:szCs w:val="24"/>
              </w:rPr>
              <w:t xml:space="preserve"> «Веселая грамматика»</w:t>
            </w:r>
          </w:p>
          <w:p w:rsidR="00ED7357" w:rsidRPr="008F6A51" w:rsidRDefault="00ED7357" w:rsidP="008F6A51">
            <w:pPr>
              <w:spacing w:after="0" w:line="240" w:lineRule="auto"/>
              <w:rPr>
                <w:rFonts w:ascii="Verdana" w:hAnsi="Verdana"/>
                <w:i/>
                <w:color w:val="2D6C72"/>
                <w:sz w:val="18"/>
                <w:szCs w:val="18"/>
                <w:shd w:val="clear" w:color="auto" w:fill="FFFFFF"/>
              </w:rPr>
            </w:pPr>
            <w:r w:rsidRPr="008F6A51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FFFFF"/>
              </w:rPr>
              <w:t>Существительное</w:t>
            </w:r>
            <w:r w:rsidRPr="008F6A51">
              <w:rPr>
                <w:rFonts w:ascii="Verdana" w:hAnsi="Verdana"/>
                <w:i/>
                <w:color w:val="2D6C72"/>
                <w:sz w:val="18"/>
                <w:szCs w:val="18"/>
                <w:shd w:val="clear" w:color="auto" w:fill="FFFFFF"/>
              </w:rPr>
              <w:t xml:space="preserve"> – школа,</w:t>
            </w:r>
            <w:r w:rsidRPr="008F6A51">
              <w:rPr>
                <w:rFonts w:ascii="Verdana" w:hAnsi="Verdana"/>
                <w:i/>
                <w:color w:val="2D6C72"/>
                <w:sz w:val="18"/>
                <w:szCs w:val="18"/>
              </w:rPr>
              <w:br/>
            </w:r>
            <w:r w:rsidRPr="008F6A51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FFFFF"/>
              </w:rPr>
              <w:t>Просыпается</w:t>
            </w:r>
            <w:r w:rsidRPr="008F6A51">
              <w:rPr>
                <w:rFonts w:ascii="Verdana" w:hAnsi="Verdana"/>
                <w:i/>
                <w:color w:val="2D6C72"/>
                <w:sz w:val="18"/>
                <w:szCs w:val="18"/>
                <w:shd w:val="clear" w:color="auto" w:fill="FFFFFF"/>
              </w:rPr>
              <w:t xml:space="preserve"> – глагол.</w:t>
            </w:r>
            <w:r w:rsidRPr="008F6A51">
              <w:rPr>
                <w:rFonts w:ascii="Verdana" w:hAnsi="Verdana"/>
                <w:i/>
                <w:color w:val="2D6C72"/>
                <w:sz w:val="18"/>
                <w:szCs w:val="18"/>
              </w:rPr>
              <w:br/>
            </w:r>
            <w:r w:rsidRPr="008F6A51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FFFFF"/>
              </w:rPr>
              <w:t>С прилагательным</w:t>
            </w:r>
            <w:r w:rsidRPr="008F6A51">
              <w:rPr>
                <w:rFonts w:ascii="Verdana" w:hAnsi="Verdana"/>
                <w:i/>
                <w:color w:val="2D6C72"/>
                <w:sz w:val="18"/>
                <w:szCs w:val="18"/>
                <w:shd w:val="clear" w:color="auto" w:fill="FFFFFF"/>
              </w:rPr>
              <w:t xml:space="preserve"> весёлый</w:t>
            </w:r>
            <w:r w:rsidRPr="008F6A51">
              <w:rPr>
                <w:rFonts w:ascii="Verdana" w:hAnsi="Verdana"/>
                <w:i/>
                <w:color w:val="2D6C72"/>
                <w:sz w:val="18"/>
                <w:szCs w:val="18"/>
              </w:rPr>
              <w:br/>
            </w:r>
            <w:r w:rsidRPr="008F6A51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FFFFF"/>
              </w:rPr>
              <w:t>Новый школьный день пришёл</w:t>
            </w:r>
            <w:r w:rsidRPr="008F6A51">
              <w:rPr>
                <w:rFonts w:ascii="Verdana" w:hAnsi="Verdana"/>
                <w:i/>
                <w:color w:val="2D6C72"/>
                <w:sz w:val="18"/>
                <w:szCs w:val="18"/>
                <w:shd w:val="clear" w:color="auto" w:fill="FFFFFF"/>
              </w:rPr>
              <w:t>.</w:t>
            </w:r>
            <w:r w:rsidRPr="008F6A51">
              <w:rPr>
                <w:rFonts w:ascii="Verdana" w:hAnsi="Verdana"/>
                <w:i/>
                <w:color w:val="2D6C72"/>
                <w:sz w:val="18"/>
                <w:szCs w:val="18"/>
              </w:rPr>
              <w:br/>
            </w:r>
            <w:r w:rsidRPr="008F6A51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FFFFF"/>
              </w:rPr>
              <w:t>Встали мы</w:t>
            </w:r>
            <w:r w:rsidRPr="008F6A51">
              <w:rPr>
                <w:rFonts w:ascii="Verdana" w:hAnsi="Verdana"/>
                <w:i/>
                <w:color w:val="2D6C72"/>
                <w:sz w:val="18"/>
                <w:szCs w:val="18"/>
                <w:shd w:val="clear" w:color="auto" w:fill="FFFFFF"/>
              </w:rPr>
              <w:t xml:space="preserve"> – местоименье,</w:t>
            </w:r>
            <w:r w:rsidRPr="008F6A51">
              <w:rPr>
                <w:rFonts w:ascii="Verdana" w:hAnsi="Verdana"/>
                <w:i/>
                <w:color w:val="2D6C72"/>
                <w:sz w:val="18"/>
                <w:szCs w:val="18"/>
              </w:rPr>
              <w:br/>
            </w:r>
            <w:r w:rsidRPr="008F6A51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FFFFF"/>
              </w:rPr>
              <w:t xml:space="preserve">Бьёт </w:t>
            </w:r>
            <w:r w:rsidRPr="008F6A51">
              <w:rPr>
                <w:rFonts w:ascii="Verdana" w:hAnsi="Verdana"/>
                <w:i/>
                <w:color w:val="2D6C72"/>
                <w:sz w:val="18"/>
                <w:szCs w:val="18"/>
                <w:shd w:val="clear" w:color="auto" w:fill="FFFFFF"/>
              </w:rPr>
              <w:t xml:space="preserve">числительное </w:t>
            </w:r>
            <w:r w:rsidRPr="008F6A51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FFFFF"/>
              </w:rPr>
              <w:t>семь</w:t>
            </w:r>
            <w:r w:rsidRPr="008F6A51">
              <w:rPr>
                <w:rFonts w:ascii="Verdana" w:hAnsi="Verdana"/>
                <w:i/>
                <w:color w:val="2D6C72"/>
                <w:sz w:val="18"/>
                <w:szCs w:val="18"/>
                <w:shd w:val="clear" w:color="auto" w:fill="FFFFFF"/>
              </w:rPr>
              <w:t>.</w:t>
            </w:r>
            <w:r w:rsidRPr="008F6A51">
              <w:rPr>
                <w:rFonts w:ascii="Verdana" w:hAnsi="Verdana"/>
                <w:i/>
                <w:color w:val="2D6C72"/>
                <w:sz w:val="18"/>
                <w:szCs w:val="18"/>
              </w:rPr>
              <w:br/>
            </w:r>
            <w:r w:rsidRPr="008F6A51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FFFFF"/>
              </w:rPr>
              <w:t>За ученье, без сомненья,</w:t>
            </w:r>
            <w:r w:rsidRPr="008F6A51">
              <w:rPr>
                <w:rFonts w:ascii="Verdana" w:hAnsi="Verdana"/>
                <w:i/>
                <w:color w:val="2D6C72"/>
                <w:sz w:val="18"/>
                <w:szCs w:val="18"/>
              </w:rPr>
              <w:br/>
            </w:r>
            <w:r w:rsidRPr="008F6A51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FFFFF"/>
              </w:rPr>
              <w:t>Приниматься надо всем.</w:t>
            </w:r>
            <w:r w:rsidRPr="008F6A51">
              <w:rPr>
                <w:rFonts w:ascii="Verdana" w:hAnsi="Verdana"/>
                <w:i/>
                <w:color w:val="2D6C72"/>
                <w:sz w:val="18"/>
                <w:szCs w:val="18"/>
              </w:rPr>
              <w:br/>
            </w:r>
            <w:r w:rsidRPr="008F6A51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FFFFF"/>
              </w:rPr>
              <w:t>Мы</w:t>
            </w:r>
            <w:r w:rsidRPr="008F6A51">
              <w:rPr>
                <w:rFonts w:ascii="Verdana" w:hAnsi="Verdana"/>
                <w:i/>
                <w:color w:val="2D6C72"/>
                <w:sz w:val="18"/>
                <w:szCs w:val="18"/>
                <w:shd w:val="clear" w:color="auto" w:fill="FFFFFF"/>
              </w:rPr>
              <w:t xml:space="preserve"> наречием </w:t>
            </w:r>
            <w:r w:rsidRPr="008F6A51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FFFFF"/>
              </w:rPr>
              <w:t>отлично</w:t>
            </w:r>
            <w:proofErr w:type="gramStart"/>
            <w:r w:rsidRPr="008F6A51">
              <w:rPr>
                <w:rFonts w:ascii="Verdana" w:hAnsi="Verdana"/>
                <w:i/>
                <w:color w:val="2D6C72"/>
                <w:sz w:val="18"/>
                <w:szCs w:val="18"/>
              </w:rPr>
              <w:br/>
            </w:r>
            <w:r w:rsidRPr="008F6A51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FFFFF"/>
              </w:rPr>
              <w:t>Н</w:t>
            </w:r>
            <w:proofErr w:type="gramEnd"/>
            <w:r w:rsidRPr="008F6A51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FFFFF"/>
              </w:rPr>
              <w:t>а уроках дорожим.</w:t>
            </w:r>
            <w:r w:rsidRPr="008F6A51">
              <w:rPr>
                <w:rFonts w:ascii="Verdana" w:hAnsi="Verdana"/>
                <w:i/>
                <w:color w:val="2D6C72"/>
                <w:sz w:val="18"/>
                <w:szCs w:val="18"/>
              </w:rPr>
              <w:br/>
            </w:r>
            <w:r w:rsidRPr="008F6A51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FFFFF"/>
              </w:rPr>
              <w:t>Соблюдаем мы привычно</w:t>
            </w:r>
            <w:r w:rsidRPr="008F6A51">
              <w:rPr>
                <w:rFonts w:ascii="Verdana" w:hAnsi="Verdana"/>
                <w:i/>
                <w:color w:val="2D6C72"/>
                <w:sz w:val="18"/>
                <w:szCs w:val="18"/>
              </w:rPr>
              <w:br/>
            </w:r>
            <w:r w:rsidRPr="008F6A51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FFFFF"/>
              </w:rPr>
              <w:t>Дисциплину и режим.</w:t>
            </w:r>
            <w:r w:rsidRPr="008F6A51">
              <w:rPr>
                <w:rFonts w:ascii="Verdana" w:hAnsi="Verdana"/>
                <w:i/>
                <w:color w:val="2D6C72"/>
                <w:sz w:val="18"/>
                <w:szCs w:val="18"/>
              </w:rPr>
              <w:br/>
            </w:r>
            <w:r w:rsidRPr="008F6A51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FFFFF"/>
              </w:rPr>
              <w:lastRenderedPageBreak/>
              <w:t>Не и ни – у нас</w:t>
            </w:r>
            <w:r w:rsidRPr="008F6A51">
              <w:rPr>
                <w:rFonts w:ascii="Verdana" w:hAnsi="Verdana"/>
                <w:i/>
                <w:color w:val="2D6C72"/>
                <w:sz w:val="18"/>
                <w:szCs w:val="18"/>
                <w:shd w:val="clear" w:color="auto" w:fill="FFFFFF"/>
              </w:rPr>
              <w:t xml:space="preserve"> частицы,</w:t>
            </w:r>
            <w:r w:rsidRPr="008F6A51">
              <w:rPr>
                <w:rFonts w:ascii="Verdana" w:hAnsi="Verdana"/>
                <w:i/>
                <w:color w:val="2D6C72"/>
                <w:sz w:val="18"/>
                <w:szCs w:val="18"/>
              </w:rPr>
              <w:br/>
            </w:r>
            <w:r w:rsidRPr="008F6A51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FFFFF"/>
              </w:rPr>
              <w:t>Нам их надо повторять.</w:t>
            </w:r>
            <w:r w:rsidRPr="008F6A51">
              <w:rPr>
                <w:rFonts w:ascii="Verdana" w:hAnsi="Verdana"/>
                <w:i/>
                <w:color w:val="000000"/>
                <w:sz w:val="18"/>
                <w:szCs w:val="18"/>
              </w:rPr>
              <w:br/>
            </w:r>
            <w:r w:rsidRPr="008F6A51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FFFFF"/>
              </w:rPr>
              <w:t>И при этом не лениться</w:t>
            </w:r>
            <w:proofErr w:type="gramStart"/>
            <w:r w:rsidRPr="008F6A51">
              <w:rPr>
                <w:rFonts w:ascii="Verdana" w:hAnsi="Verdana"/>
                <w:i/>
                <w:color w:val="2D6C72"/>
                <w:sz w:val="18"/>
                <w:szCs w:val="18"/>
              </w:rPr>
              <w:br/>
            </w:r>
            <w:r w:rsidRPr="008F6A51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FFFFF"/>
              </w:rPr>
              <w:t>И</w:t>
            </w:r>
            <w:proofErr w:type="gramEnd"/>
            <w:r w:rsidRPr="008F6A51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FFFFF"/>
              </w:rPr>
              <w:t xml:space="preserve"> ни часу не терять!</w:t>
            </w:r>
            <w:r w:rsidRPr="008F6A51">
              <w:rPr>
                <w:rFonts w:ascii="Verdana" w:hAnsi="Verdana"/>
                <w:i/>
                <w:color w:val="000000"/>
                <w:sz w:val="18"/>
                <w:szCs w:val="18"/>
              </w:rPr>
              <w:br/>
            </w:r>
            <w:r w:rsidRPr="008F6A51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FFFFF"/>
              </w:rPr>
              <w:t>После школы, как известно,</w:t>
            </w:r>
            <w:r w:rsidRPr="008F6A51">
              <w:rPr>
                <w:rFonts w:ascii="Verdana" w:hAnsi="Verdana"/>
                <w:i/>
                <w:color w:val="000000"/>
                <w:sz w:val="18"/>
                <w:szCs w:val="18"/>
              </w:rPr>
              <w:br/>
            </w:r>
            <w:r w:rsidRPr="008F6A51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FFFFF"/>
              </w:rPr>
              <w:t>Мы катаемся в санях.</w:t>
            </w:r>
            <w:r w:rsidRPr="008F6A51">
              <w:rPr>
                <w:rFonts w:ascii="Verdana" w:hAnsi="Verdana"/>
                <w:i/>
                <w:color w:val="000000"/>
                <w:sz w:val="18"/>
                <w:szCs w:val="18"/>
              </w:rPr>
              <w:br/>
            </w:r>
            <w:r w:rsidRPr="008F6A51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FFFFF"/>
              </w:rPr>
              <w:t>Здесь особенно уместны</w:t>
            </w:r>
            <w:r w:rsidRPr="008F6A51">
              <w:rPr>
                <w:rFonts w:ascii="Verdana" w:hAnsi="Verdana"/>
                <w:i/>
                <w:color w:val="2D6C72"/>
                <w:sz w:val="18"/>
                <w:szCs w:val="18"/>
              </w:rPr>
              <w:br/>
            </w:r>
            <w:r w:rsidRPr="008F6A51">
              <w:rPr>
                <w:rFonts w:ascii="Verdana" w:hAnsi="Verdana"/>
                <w:i/>
                <w:color w:val="2D6C72"/>
                <w:sz w:val="18"/>
                <w:szCs w:val="18"/>
                <w:shd w:val="clear" w:color="auto" w:fill="FFFFFF"/>
              </w:rPr>
              <w:t xml:space="preserve">Междометья: </w:t>
            </w:r>
            <w:r w:rsidRPr="008F6A51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FFFFF"/>
              </w:rPr>
              <w:t>ох и ах!</w:t>
            </w:r>
            <w:r w:rsidRPr="008F6A51">
              <w:rPr>
                <w:rFonts w:ascii="Verdana" w:hAnsi="Verdana"/>
                <w:i/>
                <w:color w:val="2D6C72"/>
                <w:sz w:val="18"/>
                <w:szCs w:val="18"/>
              </w:rPr>
              <w:br/>
            </w:r>
            <w:r w:rsidRPr="008F6A51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FFFFF"/>
              </w:rPr>
              <w:t>А потом у тёплой печи</w:t>
            </w:r>
            <w:proofErr w:type="gramStart"/>
            <w:r w:rsidRPr="008F6A51">
              <w:rPr>
                <w:rFonts w:ascii="Verdana" w:hAnsi="Verdana"/>
                <w:i/>
                <w:color w:val="000000"/>
                <w:sz w:val="18"/>
                <w:szCs w:val="18"/>
              </w:rPr>
              <w:br/>
            </w:r>
            <w:r w:rsidRPr="008F6A51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FFFFF"/>
              </w:rPr>
              <w:t>П</w:t>
            </w:r>
            <w:proofErr w:type="gramEnd"/>
            <w:r w:rsidRPr="008F6A51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FFFFF"/>
              </w:rPr>
              <w:t>овторяем</w:t>
            </w:r>
            <w:r w:rsidRPr="008F6A51">
              <w:rPr>
                <w:rFonts w:ascii="Verdana" w:hAnsi="Verdana"/>
                <w:i/>
                <w:color w:val="2D6C72"/>
                <w:sz w:val="18"/>
                <w:szCs w:val="18"/>
                <w:shd w:val="clear" w:color="auto" w:fill="FFFFFF"/>
              </w:rPr>
              <w:t xml:space="preserve"> части речи!</w:t>
            </w:r>
          </w:p>
          <w:p w:rsidR="00AA4B5E" w:rsidRPr="008F6A51" w:rsidRDefault="00147656" w:rsidP="008F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A51">
              <w:rPr>
                <w:rFonts w:ascii="Times New Roman" w:hAnsi="Times New Roman"/>
                <w:sz w:val="24"/>
                <w:szCs w:val="24"/>
              </w:rPr>
              <w:t>- Ребята, кто догадался, о</w:t>
            </w:r>
            <w:r w:rsidR="00B67014" w:rsidRPr="008F6A51">
              <w:rPr>
                <w:rFonts w:ascii="Times New Roman" w:hAnsi="Times New Roman"/>
                <w:sz w:val="24"/>
                <w:szCs w:val="24"/>
              </w:rPr>
              <w:t xml:space="preserve"> чем пойдет речь на нашем уроке?</w:t>
            </w:r>
            <w:r w:rsidRPr="008F6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4323" w:rsidRPr="008F6A51">
              <w:rPr>
                <w:rFonts w:ascii="Times New Roman" w:hAnsi="Times New Roman"/>
                <w:sz w:val="24"/>
                <w:szCs w:val="24"/>
              </w:rPr>
              <w:t>(ответы детей).</w:t>
            </w:r>
          </w:p>
          <w:p w:rsidR="00B44323" w:rsidRPr="008F6A51" w:rsidRDefault="00B44323" w:rsidP="008F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A51">
              <w:rPr>
                <w:rFonts w:ascii="Times New Roman" w:hAnsi="Times New Roman"/>
                <w:sz w:val="24"/>
                <w:szCs w:val="24"/>
              </w:rPr>
              <w:t>- Верно. Мы сегодня вспомним</w:t>
            </w:r>
            <w:r w:rsidR="00B67014" w:rsidRPr="008F6A51">
              <w:rPr>
                <w:rFonts w:ascii="Times New Roman" w:hAnsi="Times New Roman"/>
                <w:sz w:val="24"/>
                <w:szCs w:val="24"/>
              </w:rPr>
              <w:t>,</w:t>
            </w:r>
            <w:r w:rsidRPr="008F6A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67014" w:rsidRPr="008F6A51">
              <w:rPr>
                <w:rFonts w:ascii="Times New Roman" w:hAnsi="Times New Roman"/>
                <w:sz w:val="24"/>
                <w:szCs w:val="24"/>
              </w:rPr>
              <w:t xml:space="preserve">с какими частями речи </w:t>
            </w:r>
            <w:r w:rsidRPr="008F6A51">
              <w:rPr>
                <w:rFonts w:ascii="Times New Roman" w:hAnsi="Times New Roman"/>
                <w:sz w:val="24"/>
                <w:szCs w:val="24"/>
              </w:rPr>
              <w:t xml:space="preserve"> уже знакомы, их основные признаки, роль в речи, умение употреблять. </w:t>
            </w:r>
          </w:p>
          <w:p w:rsidR="00B44323" w:rsidRDefault="00B44323" w:rsidP="008F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A51">
              <w:rPr>
                <w:rFonts w:ascii="Times New Roman" w:hAnsi="Times New Roman"/>
                <w:sz w:val="24"/>
                <w:szCs w:val="24"/>
              </w:rPr>
              <w:t>Самоорганизация (запись числа, классной работы)</w:t>
            </w:r>
          </w:p>
          <w:p w:rsidR="00180AB3" w:rsidRPr="008F6A51" w:rsidRDefault="00180AB3" w:rsidP="008F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323" w:rsidRPr="001F5F5A" w:rsidRDefault="00B44323" w:rsidP="008F6A5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5F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Чистописание</w:t>
            </w:r>
          </w:p>
          <w:p w:rsidR="00B44323" w:rsidRPr="001F5F5A" w:rsidRDefault="004619A1" w:rsidP="008F6A5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962275" cy="514350"/>
                  <wp:effectExtent l="19050" t="0" r="9525" b="0"/>
                  <wp:docPr id="1" name="Рисунок 1" descr="image013_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13_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6F0" w:rsidRPr="008F6A51" w:rsidRDefault="00147656" w:rsidP="008F6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AA4B5E" w:rsidRPr="008F6A51">
              <w:rPr>
                <w:rFonts w:ascii="Times New Roman" w:hAnsi="Times New Roman"/>
                <w:sz w:val="24"/>
                <w:szCs w:val="24"/>
              </w:rPr>
              <w:t>Добрый день, ребята. Я рада возможности поработать сегодня с вами.  Я очень надеюсь</w:t>
            </w:r>
            <w:r w:rsidRPr="008F6A51">
              <w:rPr>
                <w:rFonts w:ascii="Times New Roman" w:hAnsi="Times New Roman"/>
                <w:sz w:val="24"/>
                <w:szCs w:val="24"/>
              </w:rPr>
              <w:t>, ч</w:t>
            </w:r>
            <w:r w:rsidR="00AA4B5E" w:rsidRPr="008F6A51">
              <w:rPr>
                <w:rFonts w:ascii="Times New Roman" w:hAnsi="Times New Roman"/>
                <w:sz w:val="24"/>
                <w:szCs w:val="24"/>
              </w:rPr>
              <w:t>то у н</w:t>
            </w:r>
            <w:r w:rsidRPr="008F6A51">
              <w:rPr>
                <w:rFonts w:ascii="Times New Roman" w:hAnsi="Times New Roman"/>
                <w:sz w:val="24"/>
                <w:szCs w:val="24"/>
              </w:rPr>
              <w:t>ас получится совместная работа. По ходу урока вы можете обращаться ко мне при помощи сигнальных карточек, которые лежат у вас на столах. Если вы поднимаете эту карточку, я понимаю, что вам нужна помощь и спешу к вам.</w:t>
            </w:r>
          </w:p>
          <w:p w:rsidR="00B67014" w:rsidRPr="008F6A51" w:rsidRDefault="00B67014" w:rsidP="008F6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014" w:rsidRPr="008F6A51" w:rsidRDefault="00B67014" w:rsidP="008F6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014" w:rsidRPr="008F6A51" w:rsidRDefault="00B67014" w:rsidP="008F6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014" w:rsidRPr="008F6A51" w:rsidRDefault="00B67014" w:rsidP="008F6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014" w:rsidRPr="008F6A51" w:rsidRDefault="00B67014" w:rsidP="008F6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014" w:rsidRPr="008F6A51" w:rsidRDefault="00B67014" w:rsidP="008F6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014" w:rsidRPr="008F6A51" w:rsidRDefault="00B67014" w:rsidP="008F6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014" w:rsidRPr="008F6A51" w:rsidRDefault="00B67014" w:rsidP="008F6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75A" w:rsidRDefault="004619A1" w:rsidP="00D7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90725" cy="2152650"/>
                  <wp:effectExtent l="19050" t="0" r="9525" b="0"/>
                  <wp:docPr id="2" name="Рисунок 2" descr="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9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7014" w:rsidRPr="008F6A51" w:rsidRDefault="007C40BA" w:rsidP="008F6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посмотрите на </w:t>
            </w:r>
            <w:r w:rsidR="00F9475A">
              <w:rPr>
                <w:rFonts w:ascii="Times New Roman" w:hAnsi="Times New Roman"/>
                <w:sz w:val="24"/>
                <w:szCs w:val="24"/>
              </w:rPr>
              <w:t xml:space="preserve">плакат «Сиди и пиши правильно!». Давайте примем правильную позу при письме, проверим </w:t>
            </w:r>
            <w:proofErr w:type="gramStart"/>
            <w:r w:rsidR="00F9475A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="00F9475A">
              <w:rPr>
                <w:rFonts w:ascii="Times New Roman" w:hAnsi="Times New Roman"/>
                <w:sz w:val="24"/>
                <w:szCs w:val="24"/>
              </w:rPr>
              <w:t xml:space="preserve"> ли лежат тетради, правильно ли вы сидите.  Отработка  методики «Воздушное письмо». </w:t>
            </w:r>
          </w:p>
        </w:tc>
      </w:tr>
      <w:tr w:rsidR="0085389B" w:rsidRPr="008F6A51" w:rsidTr="009900E2">
        <w:trPr>
          <w:trHeight w:val="360"/>
        </w:trPr>
        <w:tc>
          <w:tcPr>
            <w:tcW w:w="2085" w:type="dxa"/>
          </w:tcPr>
          <w:p w:rsidR="00C57E37" w:rsidRPr="008F6A51" w:rsidRDefault="00B67014" w:rsidP="008F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A51"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Актуализация знаний.</w:t>
            </w:r>
          </w:p>
        </w:tc>
        <w:tc>
          <w:tcPr>
            <w:tcW w:w="1795" w:type="dxa"/>
          </w:tcPr>
          <w:p w:rsidR="00C57E37" w:rsidRPr="008F6A51" w:rsidRDefault="00180AB3" w:rsidP="00180A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полученной ранее информации, применимой к теме данного урока. Осознание необходимости получения новых знаний на базе  имеющихся</w:t>
            </w:r>
            <w:r w:rsidR="00E949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7" w:type="dxa"/>
          </w:tcPr>
          <w:p w:rsidR="00C57E37" w:rsidRPr="008F6A51" w:rsidRDefault="00180AB3" w:rsidP="00180A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процесса урока  по актуализации  навыков, которые  необходимы для   последующего  открытия знаний (мотивация  на изучение  темы урока, отработки УУД)</w:t>
            </w: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49" w:rsidRPr="008F6A51" w:rsidRDefault="000B31C9" w:rsidP="008F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7014" w:rsidRPr="008F6A5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1A49" w:rsidRPr="008F6A51">
              <w:rPr>
                <w:rFonts w:ascii="Times New Roman" w:hAnsi="Times New Roman"/>
                <w:sz w:val="28"/>
                <w:szCs w:val="28"/>
              </w:rPr>
              <w:t>Что такое речь? Из чего со</w:t>
            </w:r>
            <w:r w:rsidR="008612E9" w:rsidRPr="008F6A51">
              <w:rPr>
                <w:rFonts w:ascii="Times New Roman" w:hAnsi="Times New Roman"/>
                <w:sz w:val="28"/>
                <w:szCs w:val="28"/>
              </w:rPr>
              <w:t>с</w:t>
            </w:r>
            <w:r w:rsidR="00C01A49" w:rsidRPr="008F6A51">
              <w:rPr>
                <w:rFonts w:ascii="Times New Roman" w:hAnsi="Times New Roman"/>
                <w:sz w:val="28"/>
                <w:szCs w:val="28"/>
              </w:rPr>
              <w:t>тоит?</w:t>
            </w:r>
            <w:r w:rsidR="004C0937" w:rsidRPr="008F6A51">
              <w:rPr>
                <w:rFonts w:ascii="Times New Roman" w:hAnsi="Times New Roman"/>
                <w:sz w:val="28"/>
                <w:szCs w:val="28"/>
              </w:rPr>
              <w:t xml:space="preserve"> О каких частях речи  говорится в стихотворении? Давайте дадим характеристику знакомым нам частям речи. </w:t>
            </w:r>
          </w:p>
          <w:p w:rsidR="004C0937" w:rsidRPr="008F6A51" w:rsidRDefault="004C0937" w:rsidP="008F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6A51">
              <w:rPr>
                <w:rFonts w:ascii="Times New Roman" w:hAnsi="Times New Roman"/>
                <w:sz w:val="28"/>
                <w:szCs w:val="28"/>
              </w:rPr>
              <w:t xml:space="preserve">Имя существительное – (ответы детей) </w:t>
            </w:r>
          </w:p>
          <w:p w:rsidR="004C0937" w:rsidRPr="008F6A51" w:rsidRDefault="004C0937" w:rsidP="008F6A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6A51">
              <w:rPr>
                <w:rFonts w:ascii="Times New Roman" w:hAnsi="Times New Roman"/>
                <w:i/>
                <w:sz w:val="24"/>
                <w:szCs w:val="24"/>
              </w:rPr>
              <w:t xml:space="preserve">- на какие вопросы отвечает; </w:t>
            </w:r>
          </w:p>
          <w:p w:rsidR="004C0937" w:rsidRPr="008F6A51" w:rsidRDefault="004C0937" w:rsidP="008F6A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6A51">
              <w:rPr>
                <w:rFonts w:ascii="Times New Roman" w:hAnsi="Times New Roman"/>
                <w:i/>
                <w:sz w:val="24"/>
                <w:szCs w:val="24"/>
              </w:rPr>
              <w:t>- что обозначает;</w:t>
            </w:r>
          </w:p>
          <w:p w:rsidR="004C0937" w:rsidRPr="008F6A51" w:rsidRDefault="004C0937" w:rsidP="008F6A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6A51">
              <w:rPr>
                <w:rFonts w:ascii="Times New Roman" w:hAnsi="Times New Roman"/>
                <w:i/>
                <w:sz w:val="24"/>
                <w:szCs w:val="24"/>
              </w:rPr>
              <w:t>- как изменяетс</w:t>
            </w:r>
            <w:r w:rsidR="008F6A51" w:rsidRPr="008F6A51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8F6A51"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4C0937" w:rsidRDefault="004C0937" w:rsidP="008F6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51">
              <w:rPr>
                <w:rFonts w:ascii="Times New Roman" w:hAnsi="Times New Roman"/>
                <w:sz w:val="24"/>
                <w:szCs w:val="24"/>
              </w:rPr>
              <w:t>Аналогично: имя прилагательное, глагол, наречие, местои</w:t>
            </w:r>
            <w:r w:rsidR="000C111B" w:rsidRPr="008F6A51">
              <w:rPr>
                <w:rFonts w:ascii="Times New Roman" w:hAnsi="Times New Roman"/>
                <w:sz w:val="24"/>
                <w:szCs w:val="24"/>
              </w:rPr>
              <w:t>мение, предлог, числительное. Ка</w:t>
            </w:r>
            <w:r w:rsidRPr="008F6A51">
              <w:rPr>
                <w:rFonts w:ascii="Times New Roman" w:hAnsi="Times New Roman"/>
                <w:sz w:val="24"/>
                <w:szCs w:val="24"/>
              </w:rPr>
              <w:t>кие из частей речи самостоятельные, а как</w:t>
            </w:r>
            <w:r w:rsidR="000C111B" w:rsidRPr="008F6A51">
              <w:rPr>
                <w:rFonts w:ascii="Times New Roman" w:hAnsi="Times New Roman"/>
                <w:sz w:val="24"/>
                <w:szCs w:val="24"/>
              </w:rPr>
              <w:t>и</w:t>
            </w:r>
            <w:r w:rsidRPr="008F6A51">
              <w:rPr>
                <w:rFonts w:ascii="Times New Roman" w:hAnsi="Times New Roman"/>
                <w:sz w:val="24"/>
                <w:szCs w:val="24"/>
              </w:rPr>
              <w:t>е служебные?</w:t>
            </w:r>
          </w:p>
          <w:p w:rsidR="00B64D9A" w:rsidRPr="008F6A51" w:rsidRDefault="00B64D9A" w:rsidP="008F6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7E37" w:rsidRPr="008F6A51" w:rsidRDefault="00C57E37" w:rsidP="008F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E37" w:rsidRPr="008F6A51" w:rsidRDefault="00C57E37" w:rsidP="008F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0E2" w:rsidRPr="008F6A51" w:rsidTr="00D71A10">
        <w:trPr>
          <w:trHeight w:val="360"/>
        </w:trPr>
        <w:tc>
          <w:tcPr>
            <w:tcW w:w="2085" w:type="dxa"/>
          </w:tcPr>
          <w:p w:rsidR="009900E2" w:rsidRPr="00E47624" w:rsidRDefault="009900E2" w:rsidP="008F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624">
              <w:rPr>
                <w:rFonts w:ascii="Times New Roman" w:hAnsi="Times New Roman"/>
                <w:sz w:val="24"/>
                <w:szCs w:val="24"/>
              </w:rPr>
              <w:lastRenderedPageBreak/>
              <w:t>Постановка учебной задачи</w:t>
            </w:r>
          </w:p>
        </w:tc>
        <w:tc>
          <w:tcPr>
            <w:tcW w:w="1795" w:type="dxa"/>
          </w:tcPr>
          <w:p w:rsidR="009900E2" w:rsidRPr="00E47624" w:rsidRDefault="003E1C11" w:rsidP="008F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624">
              <w:rPr>
                <w:rFonts w:ascii="Times New Roman" w:hAnsi="Times New Roman"/>
                <w:sz w:val="24"/>
                <w:szCs w:val="24"/>
              </w:rPr>
              <w:t>Распознавание имен существительных, образование от них других частей речи; полная характеристика имени существительного</w:t>
            </w:r>
          </w:p>
        </w:tc>
        <w:tc>
          <w:tcPr>
            <w:tcW w:w="2607" w:type="dxa"/>
          </w:tcPr>
          <w:p w:rsidR="009900E2" w:rsidRPr="00E47624" w:rsidRDefault="003E1C11" w:rsidP="008F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624">
              <w:rPr>
                <w:rFonts w:ascii="Times New Roman" w:hAnsi="Times New Roman"/>
                <w:sz w:val="24"/>
                <w:szCs w:val="24"/>
              </w:rPr>
              <w:t xml:space="preserve">Воспроизведение полученных ранее знаний об имени существительном; </w:t>
            </w:r>
            <w:r w:rsidR="009A207D" w:rsidRPr="00E47624">
              <w:rPr>
                <w:rFonts w:ascii="Times New Roman" w:hAnsi="Times New Roman"/>
                <w:sz w:val="24"/>
                <w:szCs w:val="24"/>
              </w:rPr>
              <w:t xml:space="preserve"> формирование умений выделять главное; отрабатывать умение связного воспроизведения знаний о  частях речи</w:t>
            </w: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E2" w:rsidRDefault="00BA489C" w:rsidP="008F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Образуйте от данных существительных имена прилагательные и глаголы:</w:t>
            </w:r>
          </w:p>
          <w:p w:rsidR="00BA489C" w:rsidRPr="000B31C9" w:rsidRDefault="00BA489C" w:rsidP="008F6A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31C9">
              <w:rPr>
                <w:rFonts w:ascii="Times New Roman" w:hAnsi="Times New Roman"/>
                <w:sz w:val="24"/>
                <w:szCs w:val="24"/>
              </w:rPr>
              <w:t xml:space="preserve">Белила – </w:t>
            </w:r>
            <w:proofErr w:type="gramStart"/>
            <w:r w:rsidRPr="000B31C9">
              <w:rPr>
                <w:rFonts w:ascii="Times New Roman" w:hAnsi="Times New Roman"/>
                <w:i/>
                <w:sz w:val="24"/>
                <w:szCs w:val="24"/>
              </w:rPr>
              <w:t>белый</w:t>
            </w:r>
            <w:proofErr w:type="gramEnd"/>
            <w:r w:rsidRPr="000B31C9">
              <w:rPr>
                <w:rFonts w:ascii="Times New Roman" w:hAnsi="Times New Roman"/>
                <w:i/>
                <w:sz w:val="24"/>
                <w:szCs w:val="24"/>
              </w:rPr>
              <w:t xml:space="preserve"> – белить</w:t>
            </w:r>
          </w:p>
          <w:p w:rsidR="00BA489C" w:rsidRPr="000B31C9" w:rsidRDefault="00BA489C" w:rsidP="008F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1C9">
              <w:rPr>
                <w:rFonts w:ascii="Times New Roman" w:hAnsi="Times New Roman"/>
                <w:sz w:val="24"/>
                <w:szCs w:val="24"/>
              </w:rPr>
              <w:t xml:space="preserve">Цветок – </w:t>
            </w:r>
            <w:r w:rsidRPr="000B31C9">
              <w:rPr>
                <w:rFonts w:ascii="Times New Roman" w:hAnsi="Times New Roman"/>
                <w:i/>
                <w:sz w:val="24"/>
                <w:szCs w:val="24"/>
              </w:rPr>
              <w:t>цветочный – цвести</w:t>
            </w:r>
          </w:p>
          <w:p w:rsidR="00BA489C" w:rsidRPr="000B31C9" w:rsidRDefault="00BA489C" w:rsidP="008F6A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31C9">
              <w:rPr>
                <w:rFonts w:ascii="Times New Roman" w:hAnsi="Times New Roman"/>
                <w:sz w:val="24"/>
                <w:szCs w:val="24"/>
              </w:rPr>
              <w:t xml:space="preserve">Чтение – </w:t>
            </w:r>
            <w:proofErr w:type="gramStart"/>
            <w:r w:rsidRPr="000B31C9">
              <w:rPr>
                <w:rFonts w:ascii="Times New Roman" w:hAnsi="Times New Roman"/>
                <w:i/>
                <w:sz w:val="24"/>
                <w:szCs w:val="24"/>
              </w:rPr>
              <w:t>читающий</w:t>
            </w:r>
            <w:proofErr w:type="gramEnd"/>
            <w:r w:rsidRPr="000B31C9">
              <w:rPr>
                <w:rFonts w:ascii="Times New Roman" w:hAnsi="Times New Roman"/>
                <w:i/>
                <w:sz w:val="24"/>
                <w:szCs w:val="24"/>
              </w:rPr>
              <w:t xml:space="preserve"> – читать</w:t>
            </w:r>
          </w:p>
          <w:p w:rsidR="00BA489C" w:rsidRPr="000B31C9" w:rsidRDefault="00BA489C" w:rsidP="008F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1C9">
              <w:rPr>
                <w:rFonts w:ascii="Times New Roman" w:hAnsi="Times New Roman"/>
                <w:sz w:val="24"/>
                <w:szCs w:val="24"/>
              </w:rPr>
              <w:t xml:space="preserve">Песня – </w:t>
            </w:r>
            <w:proofErr w:type="gramStart"/>
            <w:r w:rsidRPr="000B31C9">
              <w:rPr>
                <w:rFonts w:ascii="Times New Roman" w:hAnsi="Times New Roman"/>
                <w:i/>
                <w:sz w:val="24"/>
                <w:szCs w:val="24"/>
              </w:rPr>
              <w:t>песенный</w:t>
            </w:r>
            <w:proofErr w:type="gramEnd"/>
            <w:r w:rsidRPr="000B31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B31C9" w:rsidRPr="000B31C9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0B31C9">
              <w:rPr>
                <w:rFonts w:ascii="Times New Roman" w:hAnsi="Times New Roman"/>
                <w:i/>
                <w:sz w:val="24"/>
                <w:szCs w:val="24"/>
              </w:rPr>
              <w:t xml:space="preserve"> петь</w:t>
            </w:r>
            <w:r w:rsidR="000B31C9" w:rsidRPr="000B31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B31C9" w:rsidRPr="000B31C9">
              <w:rPr>
                <w:rFonts w:ascii="Times New Roman" w:hAnsi="Times New Roman"/>
                <w:sz w:val="24"/>
                <w:szCs w:val="24"/>
              </w:rPr>
              <w:t>и т.п.</w:t>
            </w:r>
          </w:p>
          <w:p w:rsidR="000B31C9" w:rsidRDefault="000B31C9" w:rsidP="008F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С.30 упр. 63 Расскажите об имени существительном по заданному плану:</w:t>
            </w:r>
          </w:p>
          <w:p w:rsidR="000B31C9" w:rsidRPr="000B31C9" w:rsidRDefault="000B31C9" w:rsidP="008F6A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31C9">
              <w:rPr>
                <w:rFonts w:ascii="Times New Roman" w:hAnsi="Times New Roman"/>
                <w:i/>
                <w:sz w:val="24"/>
                <w:szCs w:val="24"/>
              </w:rPr>
              <w:t>1. Что такое имя существительное?</w:t>
            </w:r>
          </w:p>
          <w:p w:rsidR="000B31C9" w:rsidRPr="000B31C9" w:rsidRDefault="000B31C9" w:rsidP="008F6A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31C9">
              <w:rPr>
                <w:rFonts w:ascii="Times New Roman" w:hAnsi="Times New Roman"/>
                <w:i/>
                <w:sz w:val="24"/>
                <w:szCs w:val="24"/>
              </w:rPr>
              <w:t>2. Что обозначают имена существительные?</w:t>
            </w:r>
          </w:p>
          <w:p w:rsidR="000B31C9" w:rsidRPr="000B31C9" w:rsidRDefault="000B31C9" w:rsidP="008F6A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31C9">
              <w:rPr>
                <w:rFonts w:ascii="Times New Roman" w:hAnsi="Times New Roman"/>
                <w:i/>
                <w:sz w:val="24"/>
                <w:szCs w:val="24"/>
              </w:rPr>
              <w:t>3. На какие вопросы отвечают?</w:t>
            </w:r>
          </w:p>
          <w:p w:rsidR="000B31C9" w:rsidRPr="000B31C9" w:rsidRDefault="000B31C9" w:rsidP="008F6A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31C9">
              <w:rPr>
                <w:rFonts w:ascii="Times New Roman" w:hAnsi="Times New Roman"/>
                <w:i/>
                <w:sz w:val="24"/>
                <w:szCs w:val="24"/>
              </w:rPr>
              <w:t xml:space="preserve">4. Какого рода бывают? </w:t>
            </w:r>
          </w:p>
          <w:p w:rsidR="000B31C9" w:rsidRPr="000B31C9" w:rsidRDefault="000B31C9" w:rsidP="008F6A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31C9">
              <w:rPr>
                <w:rFonts w:ascii="Times New Roman" w:hAnsi="Times New Roman"/>
                <w:i/>
                <w:sz w:val="24"/>
                <w:szCs w:val="24"/>
              </w:rPr>
              <w:t>5. Как изменяются?</w:t>
            </w:r>
          </w:p>
          <w:p w:rsidR="00576643" w:rsidRPr="008F6A51" w:rsidRDefault="000B31C9" w:rsidP="008F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(ответы детей)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Y="36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090"/>
              <w:gridCol w:w="1364"/>
            </w:tblGrid>
            <w:tr w:rsidR="00D71A10" w:rsidRPr="00D71A10" w:rsidTr="00D71A10">
              <w:tc>
                <w:tcPr>
                  <w:tcW w:w="2122" w:type="dxa"/>
                </w:tcPr>
                <w:p w:rsidR="00D71A10" w:rsidRPr="00D71A10" w:rsidRDefault="00D71A10" w:rsidP="00D71A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Имя существ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то</w:t>
                  </w:r>
                </w:p>
              </w:tc>
              <w:tc>
                <w:tcPr>
                  <w:tcW w:w="1418" w:type="dxa"/>
                </w:tcPr>
                <w:p w:rsidR="00D71A10" w:rsidRPr="00D71A10" w:rsidRDefault="00D71A10" w:rsidP="00D71A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71A10" w:rsidRPr="00D71A10" w:rsidTr="00D71A10">
              <w:tc>
                <w:tcPr>
                  <w:tcW w:w="2122" w:type="dxa"/>
                </w:tcPr>
                <w:p w:rsidR="00D71A10" w:rsidRDefault="00161DE9" w:rsidP="00D71A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Отвечает </w:t>
                  </w:r>
                  <w:r w:rsidR="00D71A10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="00D71A10">
                    <w:rPr>
                      <w:rFonts w:ascii="Times New Roman" w:hAnsi="Times New Roman"/>
                      <w:sz w:val="24"/>
                      <w:szCs w:val="24"/>
                    </w:rPr>
                    <w:t>воп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18" w:type="dxa"/>
                </w:tcPr>
                <w:p w:rsidR="00D71A10" w:rsidRPr="00D71A10" w:rsidRDefault="00D71A10" w:rsidP="00D71A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71A10" w:rsidRPr="00D71A10" w:rsidTr="00D71A10">
              <w:tc>
                <w:tcPr>
                  <w:tcW w:w="2122" w:type="dxa"/>
                </w:tcPr>
                <w:p w:rsidR="00D71A10" w:rsidRDefault="00D71A10" w:rsidP="00D71A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Обозначает</w:t>
                  </w:r>
                </w:p>
              </w:tc>
              <w:tc>
                <w:tcPr>
                  <w:tcW w:w="1418" w:type="dxa"/>
                </w:tcPr>
                <w:p w:rsidR="00D71A10" w:rsidRPr="00D71A10" w:rsidRDefault="00D71A10" w:rsidP="00D71A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71A10" w:rsidRPr="00D71A10" w:rsidTr="00D71A10">
              <w:tc>
                <w:tcPr>
                  <w:tcW w:w="2122" w:type="dxa"/>
                </w:tcPr>
                <w:p w:rsidR="00D71A10" w:rsidRDefault="00D71A10" w:rsidP="00D71A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Изменяется</w:t>
                  </w:r>
                </w:p>
              </w:tc>
              <w:tc>
                <w:tcPr>
                  <w:tcW w:w="1418" w:type="dxa"/>
                </w:tcPr>
                <w:p w:rsidR="00D71A10" w:rsidRPr="00D71A10" w:rsidRDefault="00D71A10" w:rsidP="00D71A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71A10" w:rsidRPr="00D71A10" w:rsidTr="00D71A10">
              <w:tc>
                <w:tcPr>
                  <w:tcW w:w="2122" w:type="dxa"/>
                </w:tcPr>
                <w:p w:rsidR="00D71A10" w:rsidRDefault="00D71A10" w:rsidP="00D71A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Может быть</w:t>
                  </w:r>
                </w:p>
              </w:tc>
              <w:tc>
                <w:tcPr>
                  <w:tcW w:w="1418" w:type="dxa"/>
                </w:tcPr>
                <w:p w:rsidR="00D71A10" w:rsidRPr="00D71A10" w:rsidRDefault="00D71A10" w:rsidP="00D71A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71A10" w:rsidRPr="00D71A10" w:rsidTr="00D71A10">
              <w:tc>
                <w:tcPr>
                  <w:tcW w:w="2122" w:type="dxa"/>
                </w:tcPr>
                <w:p w:rsidR="00D71A10" w:rsidRDefault="00D71A10" w:rsidP="00D71A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пред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вляется</w:t>
                  </w:r>
                </w:p>
              </w:tc>
              <w:tc>
                <w:tcPr>
                  <w:tcW w:w="1418" w:type="dxa"/>
                </w:tcPr>
                <w:p w:rsidR="00D71A10" w:rsidRPr="00D71A10" w:rsidRDefault="00D71A10" w:rsidP="00D71A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900E2" w:rsidRPr="00D71A10" w:rsidRDefault="00D71A10" w:rsidP="00D71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A10">
              <w:rPr>
                <w:rFonts w:ascii="Times New Roman" w:hAnsi="Times New Roman"/>
                <w:b/>
                <w:sz w:val="24"/>
                <w:szCs w:val="24"/>
              </w:rPr>
              <w:t>Карточка для учащихся с ОВЗ</w:t>
            </w:r>
          </w:p>
        </w:tc>
      </w:tr>
      <w:tr w:rsidR="00D71A10" w:rsidRPr="008F6A51" w:rsidTr="00F871F7">
        <w:trPr>
          <w:trHeight w:val="360"/>
        </w:trPr>
        <w:tc>
          <w:tcPr>
            <w:tcW w:w="2085" w:type="dxa"/>
          </w:tcPr>
          <w:p w:rsidR="00D71A10" w:rsidRPr="00E47624" w:rsidRDefault="00D71A10" w:rsidP="00D71A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624">
              <w:rPr>
                <w:rFonts w:ascii="Times New Roman" w:hAnsi="Times New Roman"/>
                <w:sz w:val="28"/>
                <w:szCs w:val="28"/>
              </w:rPr>
              <w:t>Решение учебной задачи. Первичное закрепление.</w:t>
            </w:r>
          </w:p>
        </w:tc>
        <w:tc>
          <w:tcPr>
            <w:tcW w:w="1795" w:type="dxa"/>
          </w:tcPr>
          <w:p w:rsidR="00D71A10" w:rsidRPr="00E47624" w:rsidRDefault="003E1C11" w:rsidP="008F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7624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Анализ, сравнение, классификация объектов по выделенным признакам; синтез.</w:t>
            </w:r>
          </w:p>
        </w:tc>
        <w:tc>
          <w:tcPr>
            <w:tcW w:w="2607" w:type="dxa"/>
          </w:tcPr>
          <w:p w:rsidR="00D71A10" w:rsidRPr="00E47624" w:rsidRDefault="009A207D" w:rsidP="008F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7624">
              <w:rPr>
                <w:rFonts w:ascii="Times New Roman" w:hAnsi="Times New Roman"/>
                <w:sz w:val="28"/>
                <w:szCs w:val="28"/>
              </w:rPr>
              <w:t>Формирование умения  применять полученные знания на практике;  формирование умения проводить сравнительный анализ</w:t>
            </w: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0" w:rsidRPr="0094487D" w:rsidRDefault="0094487D" w:rsidP="008F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4487D">
              <w:rPr>
                <w:rFonts w:ascii="Times New Roman" w:hAnsi="Times New Roman"/>
                <w:sz w:val="28"/>
                <w:szCs w:val="28"/>
                <w:u w:val="single"/>
              </w:rPr>
              <w:t>Выполнение задания.</w:t>
            </w:r>
          </w:p>
          <w:p w:rsidR="0094487D" w:rsidRDefault="0094487D" w:rsidP="009448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На доске слова: </w:t>
            </w:r>
            <w:r w:rsidRPr="0094487D">
              <w:rPr>
                <w:rFonts w:ascii="Times New Roman" w:hAnsi="Times New Roman"/>
                <w:i/>
                <w:sz w:val="28"/>
                <w:szCs w:val="28"/>
              </w:rPr>
              <w:t>мышь, мяч, помощь, скрипач, багаж, печь, ночь, врач, рожь, ёж.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4487D">
              <w:rPr>
                <w:rFonts w:ascii="Times New Roman" w:hAnsi="Times New Roman"/>
                <w:sz w:val="28"/>
                <w:szCs w:val="28"/>
              </w:rPr>
              <w:t>Я буду диктовать начало словосочетания, а вы подбираете существительное из списка и записываете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4487D" w:rsidRDefault="0094487D" w:rsidP="0094487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4487D">
              <w:rPr>
                <w:rFonts w:ascii="Times New Roman" w:hAnsi="Times New Roman"/>
                <w:sz w:val="28"/>
                <w:szCs w:val="28"/>
                <w:u w:val="single"/>
              </w:rPr>
              <w:t>Запись в тетрадях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gramStart"/>
            <w:r w:rsidRPr="0094487D">
              <w:rPr>
                <w:rFonts w:ascii="Times New Roman" w:hAnsi="Times New Roman"/>
                <w:i/>
                <w:sz w:val="28"/>
                <w:szCs w:val="28"/>
              </w:rPr>
              <w:t>Резиновый мяч,  тяжёлый  багаж,  горячая печь, спелая рожь, солнечный луч,  известный скрипач, скорая помощь, темная ночь, детский врач, летучая мышь, колючий ёж.</w:t>
            </w:r>
            <w:proofErr w:type="gramEnd"/>
          </w:p>
          <w:p w:rsidR="00035F16" w:rsidRDefault="00035F16" w:rsidP="009448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вам помогло составить словосочетание?</w:t>
            </w:r>
          </w:p>
          <w:p w:rsidR="00035F16" w:rsidRDefault="00035F16" w:rsidP="009448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части речи обозначают признак предмета?</w:t>
            </w:r>
          </w:p>
          <w:p w:rsidR="00CE1242" w:rsidRPr="00035F16" w:rsidRDefault="00CE1242" w:rsidP="009448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Для чего служит имя прилагательное?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A10" w:rsidRDefault="0094487D" w:rsidP="00D7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Задание для детей с ОВЗ (*выполняют при помощи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1732"/>
              <w:gridCol w:w="1722"/>
            </w:tblGrid>
            <w:tr w:rsidR="0094487D" w:rsidTr="0094487D">
              <w:tc>
                <w:tcPr>
                  <w:tcW w:w="1742" w:type="dxa"/>
                </w:tcPr>
                <w:p w:rsidR="0094487D" w:rsidRDefault="0094487D" w:rsidP="00D71A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Резиновый</w:t>
                  </w:r>
                </w:p>
              </w:tc>
              <w:tc>
                <w:tcPr>
                  <w:tcW w:w="1742" w:type="dxa"/>
                </w:tcPr>
                <w:p w:rsidR="0094487D" w:rsidRDefault="0094487D" w:rsidP="00D71A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луч</w:t>
                  </w:r>
                </w:p>
              </w:tc>
            </w:tr>
            <w:tr w:rsidR="0094487D" w:rsidTr="0094487D">
              <w:tc>
                <w:tcPr>
                  <w:tcW w:w="1742" w:type="dxa"/>
                </w:tcPr>
                <w:p w:rsidR="0094487D" w:rsidRDefault="0094487D" w:rsidP="00D71A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Тяжелый</w:t>
                  </w:r>
                </w:p>
              </w:tc>
              <w:tc>
                <w:tcPr>
                  <w:tcW w:w="1742" w:type="dxa"/>
                </w:tcPr>
                <w:p w:rsidR="0094487D" w:rsidRDefault="0094487D" w:rsidP="00D71A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мяч</w:t>
                  </w:r>
                </w:p>
              </w:tc>
            </w:tr>
            <w:tr w:rsidR="0094487D" w:rsidTr="0094487D">
              <w:tc>
                <w:tcPr>
                  <w:tcW w:w="1742" w:type="dxa"/>
                </w:tcPr>
                <w:p w:rsidR="0094487D" w:rsidRDefault="0094487D" w:rsidP="00D71A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Горячая</w:t>
                  </w:r>
                </w:p>
              </w:tc>
              <w:tc>
                <w:tcPr>
                  <w:tcW w:w="1742" w:type="dxa"/>
                </w:tcPr>
                <w:p w:rsidR="0094487D" w:rsidRDefault="0094487D" w:rsidP="00D71A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ночь</w:t>
                  </w:r>
                </w:p>
              </w:tc>
            </w:tr>
            <w:tr w:rsidR="0094487D" w:rsidTr="0094487D">
              <w:tc>
                <w:tcPr>
                  <w:tcW w:w="1742" w:type="dxa"/>
                </w:tcPr>
                <w:p w:rsidR="0094487D" w:rsidRDefault="0094487D" w:rsidP="00D71A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Скорая</w:t>
                  </w:r>
                </w:p>
              </w:tc>
              <w:tc>
                <w:tcPr>
                  <w:tcW w:w="1742" w:type="dxa"/>
                </w:tcPr>
                <w:p w:rsidR="0094487D" w:rsidRDefault="00F871F7" w:rsidP="00D71A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врач</w:t>
                  </w:r>
                </w:p>
              </w:tc>
            </w:tr>
            <w:tr w:rsidR="0094487D" w:rsidTr="0094487D">
              <w:tc>
                <w:tcPr>
                  <w:tcW w:w="1742" w:type="dxa"/>
                </w:tcPr>
                <w:p w:rsidR="0094487D" w:rsidRDefault="0094487D" w:rsidP="00D71A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Спелая</w:t>
                  </w:r>
                </w:p>
              </w:tc>
              <w:tc>
                <w:tcPr>
                  <w:tcW w:w="1742" w:type="dxa"/>
                </w:tcPr>
                <w:p w:rsidR="0094487D" w:rsidRDefault="00F871F7" w:rsidP="00D71A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скрипач</w:t>
                  </w:r>
                </w:p>
              </w:tc>
            </w:tr>
            <w:tr w:rsidR="0094487D" w:rsidTr="0094487D">
              <w:tc>
                <w:tcPr>
                  <w:tcW w:w="1742" w:type="dxa"/>
                </w:tcPr>
                <w:p w:rsidR="0094487D" w:rsidRDefault="0094487D" w:rsidP="00D71A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Известный </w:t>
                  </w:r>
                </w:p>
              </w:tc>
              <w:tc>
                <w:tcPr>
                  <w:tcW w:w="1742" w:type="dxa"/>
                </w:tcPr>
                <w:p w:rsidR="0094487D" w:rsidRDefault="00F871F7" w:rsidP="00D71A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ёж</w:t>
                  </w:r>
                </w:p>
              </w:tc>
            </w:tr>
            <w:tr w:rsidR="0094487D" w:rsidTr="0094487D">
              <w:tc>
                <w:tcPr>
                  <w:tcW w:w="1742" w:type="dxa"/>
                </w:tcPr>
                <w:p w:rsidR="0094487D" w:rsidRDefault="0094487D" w:rsidP="00D71A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Темная</w:t>
                  </w:r>
                </w:p>
              </w:tc>
              <w:tc>
                <w:tcPr>
                  <w:tcW w:w="1742" w:type="dxa"/>
                </w:tcPr>
                <w:p w:rsidR="0094487D" w:rsidRDefault="00F871F7" w:rsidP="00D71A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печь</w:t>
                  </w:r>
                </w:p>
              </w:tc>
            </w:tr>
            <w:tr w:rsidR="0094487D" w:rsidTr="0094487D">
              <w:tc>
                <w:tcPr>
                  <w:tcW w:w="1742" w:type="dxa"/>
                </w:tcPr>
                <w:p w:rsidR="0094487D" w:rsidRDefault="0094487D" w:rsidP="00D71A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Детский</w:t>
                  </w:r>
                </w:p>
              </w:tc>
              <w:tc>
                <w:tcPr>
                  <w:tcW w:w="1742" w:type="dxa"/>
                </w:tcPr>
                <w:p w:rsidR="0094487D" w:rsidRDefault="00F871F7" w:rsidP="00D71A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багаж</w:t>
                  </w:r>
                </w:p>
              </w:tc>
            </w:tr>
            <w:tr w:rsidR="0094487D" w:rsidTr="0094487D">
              <w:tc>
                <w:tcPr>
                  <w:tcW w:w="1742" w:type="dxa"/>
                </w:tcPr>
                <w:p w:rsidR="0094487D" w:rsidRDefault="0094487D" w:rsidP="00D71A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Летучая </w:t>
                  </w:r>
                </w:p>
              </w:tc>
              <w:tc>
                <w:tcPr>
                  <w:tcW w:w="1742" w:type="dxa"/>
                </w:tcPr>
                <w:p w:rsidR="0094487D" w:rsidRDefault="00F871F7" w:rsidP="00D71A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рожь</w:t>
                  </w:r>
                </w:p>
              </w:tc>
            </w:tr>
            <w:tr w:rsidR="0094487D" w:rsidTr="0094487D">
              <w:tc>
                <w:tcPr>
                  <w:tcW w:w="1742" w:type="dxa"/>
                </w:tcPr>
                <w:p w:rsidR="0094487D" w:rsidRDefault="0094487D" w:rsidP="00D71A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Колючий </w:t>
                  </w:r>
                </w:p>
              </w:tc>
              <w:tc>
                <w:tcPr>
                  <w:tcW w:w="1742" w:type="dxa"/>
                </w:tcPr>
                <w:p w:rsidR="0094487D" w:rsidRDefault="00F871F7" w:rsidP="00D71A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мышь</w:t>
                  </w:r>
                </w:p>
              </w:tc>
            </w:tr>
            <w:tr w:rsidR="00F871F7" w:rsidTr="0094487D">
              <w:tc>
                <w:tcPr>
                  <w:tcW w:w="1742" w:type="dxa"/>
                </w:tcPr>
                <w:p w:rsidR="00F871F7" w:rsidRDefault="00F871F7" w:rsidP="00D71A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Солнечный</w:t>
                  </w:r>
                </w:p>
              </w:tc>
              <w:tc>
                <w:tcPr>
                  <w:tcW w:w="1742" w:type="dxa"/>
                </w:tcPr>
                <w:p w:rsidR="00F871F7" w:rsidRDefault="00F871F7" w:rsidP="00D71A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помощь</w:t>
                  </w:r>
                </w:p>
              </w:tc>
            </w:tr>
          </w:tbl>
          <w:p w:rsidR="00CE1242" w:rsidRDefault="00F871F7" w:rsidP="00D7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1F7">
              <w:rPr>
                <w:rFonts w:ascii="Times New Roman" w:hAnsi="Times New Roman"/>
                <w:b/>
                <w:sz w:val="24"/>
                <w:szCs w:val="24"/>
              </w:rPr>
              <w:t>Соедините стрелками слова, чтобы получилось словосочетание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71F7" w:rsidRPr="00CE1242" w:rsidRDefault="00CE1242" w:rsidP="00CE1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помощью чего смогли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составить словосочетания?</w:t>
            </w:r>
          </w:p>
        </w:tc>
      </w:tr>
      <w:tr w:rsidR="00F871F7" w:rsidRPr="008F6A51" w:rsidTr="000E7833">
        <w:trPr>
          <w:trHeight w:val="360"/>
        </w:trPr>
        <w:tc>
          <w:tcPr>
            <w:tcW w:w="2085" w:type="dxa"/>
          </w:tcPr>
          <w:p w:rsidR="00F871F7" w:rsidRPr="00E47624" w:rsidRDefault="007E4F96" w:rsidP="00D71A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624">
              <w:rPr>
                <w:rFonts w:ascii="Times New Roman" w:hAnsi="Times New Roman"/>
                <w:sz w:val="28"/>
                <w:szCs w:val="28"/>
              </w:rPr>
              <w:lastRenderedPageBreak/>
              <w:t>Работа по самостоятельному  применению  знаний. Коллективная работа</w:t>
            </w:r>
          </w:p>
        </w:tc>
        <w:tc>
          <w:tcPr>
            <w:tcW w:w="1795" w:type="dxa"/>
          </w:tcPr>
          <w:p w:rsidR="00F871F7" w:rsidRPr="00E47624" w:rsidRDefault="003A0737" w:rsidP="008F6A51">
            <w:pPr>
              <w:spacing w:after="0" w:line="240" w:lineRule="auto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r w:rsidRPr="00E47624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Развитие навыков воспроизведения деформированного текста. </w:t>
            </w:r>
          </w:p>
        </w:tc>
        <w:tc>
          <w:tcPr>
            <w:tcW w:w="2607" w:type="dxa"/>
          </w:tcPr>
          <w:p w:rsidR="00F871F7" w:rsidRPr="00E47624" w:rsidRDefault="007E4F96" w:rsidP="008F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7624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Формирование умения применять знания на  практике.  Формирование коммуникативных навыков.</w:t>
            </w: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F7" w:rsidRDefault="003A0737" w:rsidP="002F67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737">
              <w:rPr>
                <w:rFonts w:ascii="Times New Roman" w:hAnsi="Times New Roman"/>
                <w:sz w:val="28"/>
                <w:szCs w:val="28"/>
              </w:rPr>
              <w:t xml:space="preserve">Класс делится на три команды: </w:t>
            </w:r>
            <w:r w:rsidR="002F67C7">
              <w:rPr>
                <w:rFonts w:ascii="Times New Roman" w:hAnsi="Times New Roman"/>
                <w:sz w:val="28"/>
                <w:szCs w:val="28"/>
              </w:rPr>
              <w:t>высокомотивированные, средней мотивации и учащиеся с ОВЗ.  Перед ними разрезанные поговорки. Задание - собрать поговорку.</w:t>
            </w:r>
            <w:r w:rsidR="000E7833">
              <w:rPr>
                <w:rFonts w:ascii="Times New Roman" w:hAnsi="Times New Roman"/>
                <w:sz w:val="28"/>
                <w:szCs w:val="28"/>
              </w:rPr>
              <w:t xml:space="preserve"> Объяснить смысл высказываний. Привести пример.</w:t>
            </w:r>
          </w:p>
          <w:p w:rsidR="002F67C7" w:rsidRPr="000E7833" w:rsidRDefault="002F67C7" w:rsidP="002F67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456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0E783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E7833" w:rsidRPr="000E7833">
              <w:rPr>
                <w:rFonts w:ascii="Times New Roman" w:hAnsi="Times New Roman"/>
                <w:b/>
                <w:i/>
                <w:color w:val="000000"/>
                <w:sz w:val="23"/>
                <w:szCs w:val="23"/>
                <w:shd w:val="clear" w:color="auto" w:fill="FFFFFF"/>
              </w:rPr>
              <w:t>В умной беседе ума набраться, а в глупой свой растерять.</w:t>
            </w:r>
          </w:p>
          <w:p w:rsidR="00EA6E15" w:rsidRDefault="000E7833" w:rsidP="002F67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456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B4569">
              <w:rPr>
                <w:rFonts w:ascii="Times New Roman" w:hAnsi="Times New Roman"/>
                <w:sz w:val="24"/>
                <w:szCs w:val="24"/>
              </w:rPr>
              <w:t>.</w:t>
            </w:r>
            <w:r w:rsidRPr="000E78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2F67C7" w:rsidRPr="000E7833">
              <w:rPr>
                <w:rFonts w:ascii="Times New Roman" w:hAnsi="Times New Roman"/>
                <w:b/>
                <w:i/>
                <w:sz w:val="24"/>
                <w:szCs w:val="24"/>
              </w:rPr>
              <w:t>Кто привык трудиться, тому без дела не сидится.</w:t>
            </w:r>
          </w:p>
          <w:p w:rsidR="00FB4569" w:rsidRPr="000E7833" w:rsidRDefault="00FB4569" w:rsidP="002F67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33" w:rsidRDefault="00F017C9" w:rsidP="00D7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с ОВЗ и учитель -</w:t>
            </w:r>
            <w:r w:rsidR="00562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садятся вместе. Собирают разрезанную поговорку. Объясняют значение слов: </w:t>
            </w:r>
            <w:proofErr w:type="gramStart"/>
            <w:r w:rsidRPr="00F017C9">
              <w:rPr>
                <w:rFonts w:ascii="Times New Roman" w:hAnsi="Times New Roman"/>
                <w:i/>
                <w:sz w:val="24"/>
                <w:szCs w:val="24"/>
              </w:rPr>
              <w:t>тужить</w:t>
            </w:r>
            <w:proofErr w:type="gramEnd"/>
            <w:r w:rsidRPr="00F017C9">
              <w:rPr>
                <w:rFonts w:ascii="Times New Roman" w:hAnsi="Times New Roman"/>
                <w:i/>
                <w:sz w:val="24"/>
                <w:szCs w:val="24"/>
              </w:rPr>
              <w:t>, дружба, наука.</w:t>
            </w:r>
          </w:p>
          <w:p w:rsidR="000E7833" w:rsidRDefault="000E7833" w:rsidP="000E78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71F7" w:rsidRPr="000E7833" w:rsidRDefault="000E7833" w:rsidP="000E7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E78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E783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Тот живёт не тужит, кто с наукой дружит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0E7833" w:rsidRPr="008F6A51" w:rsidTr="007338EA">
        <w:trPr>
          <w:trHeight w:val="360"/>
        </w:trPr>
        <w:tc>
          <w:tcPr>
            <w:tcW w:w="2085" w:type="dxa"/>
          </w:tcPr>
          <w:p w:rsidR="000E7833" w:rsidRPr="00E47624" w:rsidRDefault="000E7833" w:rsidP="00D71A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624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  <w:tc>
          <w:tcPr>
            <w:tcW w:w="1795" w:type="dxa"/>
          </w:tcPr>
          <w:p w:rsidR="000E7833" w:rsidRPr="00E47624" w:rsidRDefault="000E7833" w:rsidP="00EA6E15">
            <w:pPr>
              <w:spacing w:after="0" w:line="240" w:lineRule="auto"/>
              <w:jc w:val="both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r w:rsidRPr="00E47624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Умение определять  уровень овладения  материалами урока. </w:t>
            </w:r>
          </w:p>
        </w:tc>
        <w:tc>
          <w:tcPr>
            <w:tcW w:w="2607" w:type="dxa"/>
          </w:tcPr>
          <w:p w:rsidR="000E7833" w:rsidRPr="00E47624" w:rsidRDefault="00362C8F" w:rsidP="00EA6E15">
            <w:pPr>
              <w:spacing w:after="0" w:line="240" w:lineRule="auto"/>
              <w:jc w:val="both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r w:rsidRPr="00E47624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Формирование умения к самооценке, критическому мышлению. </w:t>
            </w: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3" w:rsidRDefault="00FB4569" w:rsidP="002F67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28975" cy="2028825"/>
                  <wp:effectExtent l="19050" t="0" r="9525" b="0"/>
                  <wp:docPr id="4" name="Рисунок 4" descr="https://fs00.infourok.ru/images/doc/164/188759/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00.infourok.ru/images/doc/164/188759/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569" w:rsidRDefault="00EA6E15" w:rsidP="002F67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366BF">
              <w:rPr>
                <w:rFonts w:ascii="Times New Roman" w:hAnsi="Times New Roman"/>
                <w:i/>
                <w:sz w:val="28"/>
                <w:szCs w:val="28"/>
              </w:rPr>
              <w:t xml:space="preserve">Ребята, попытайтесь оценить свою работу на уроке. </w:t>
            </w:r>
            <w:r w:rsidR="008366BF" w:rsidRPr="008366BF">
              <w:rPr>
                <w:rFonts w:ascii="Times New Roman" w:hAnsi="Times New Roman"/>
                <w:i/>
                <w:sz w:val="28"/>
                <w:szCs w:val="28"/>
              </w:rPr>
              <w:t>Со всеми ли заданиями вы справились самостоятельно? Затруднились ли при ответе на некоторые вопросы? Остались ли у вас вопросы по окончании урока и необходимо ли вам время, чтобы повторить материал?</w:t>
            </w:r>
          </w:p>
          <w:p w:rsidR="008366BF" w:rsidRPr="00E815BC" w:rsidRDefault="008366BF" w:rsidP="002F67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Pr="00E815BC">
              <w:rPr>
                <w:rFonts w:ascii="Times New Roman" w:hAnsi="Times New Roman"/>
                <w:sz w:val="28"/>
                <w:szCs w:val="28"/>
              </w:rPr>
              <w:t xml:space="preserve">По окончании урока комментировано выставляются </w:t>
            </w:r>
            <w:r w:rsidRPr="00E815BC">
              <w:rPr>
                <w:rFonts w:ascii="Times New Roman" w:hAnsi="Times New Roman"/>
                <w:sz w:val="28"/>
                <w:szCs w:val="28"/>
              </w:rPr>
              <w:lastRenderedPageBreak/>
              <w:t>оценки. Анализ, насколько самооценка учащихся  совпала с оцениванием учителей.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33" w:rsidRDefault="00FB4569" w:rsidP="00D7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Лесенка личных достижений</w:t>
            </w:r>
          </w:p>
          <w:p w:rsidR="00FB4569" w:rsidRDefault="00FB4569" w:rsidP="00D7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813" w:rsidRDefault="00FB4569" w:rsidP="00D7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52675" cy="1676400"/>
                  <wp:effectExtent l="19050" t="0" r="9525" b="0"/>
                  <wp:docPr id="3" name="Рисунок 1" descr="http://fs1.ppt4web.ru/images/95232/148646/310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s1.ppt4web.ru/images/95232/148646/310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569" w:rsidRDefault="00DD4813" w:rsidP="00DD48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вы </w:t>
            </w:r>
            <w:r w:rsidRPr="00DD481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справились со всеми заданиями, поставьте человечка на </w:t>
            </w:r>
            <w:r w:rsidRPr="00DD4813">
              <w:rPr>
                <w:rFonts w:ascii="Times New Roman" w:hAnsi="Times New Roman"/>
                <w:b/>
                <w:sz w:val="24"/>
                <w:szCs w:val="24"/>
              </w:rPr>
              <w:t xml:space="preserve">красную </w:t>
            </w:r>
            <w:r>
              <w:rPr>
                <w:rFonts w:ascii="Times New Roman" w:hAnsi="Times New Roman"/>
                <w:sz w:val="24"/>
                <w:szCs w:val="24"/>
              </w:rPr>
              <w:t>ступеньку.</w:t>
            </w:r>
          </w:p>
          <w:p w:rsidR="00DD4813" w:rsidRDefault="00DD4813" w:rsidP="00DD48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вам </w:t>
            </w:r>
            <w:r w:rsidRPr="00DD4813">
              <w:rPr>
                <w:rFonts w:ascii="Times New Roman" w:hAnsi="Times New Roman"/>
                <w:b/>
                <w:sz w:val="24"/>
                <w:szCs w:val="24"/>
              </w:rPr>
              <w:t>иногда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нужна была помощь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поставьте человечка на </w:t>
            </w:r>
            <w:r w:rsidRPr="00DD4813">
              <w:rPr>
                <w:rFonts w:ascii="Times New Roman" w:hAnsi="Times New Roman"/>
                <w:b/>
                <w:sz w:val="24"/>
                <w:szCs w:val="24"/>
              </w:rPr>
              <w:t>зеленую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ступеньку.</w:t>
            </w:r>
          </w:p>
          <w:p w:rsidR="00DD4813" w:rsidRDefault="00DD4813" w:rsidP="00DD48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при выполнении всех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заданий вам пришлось прибегнуть к </w:t>
            </w:r>
            <w:r w:rsidRPr="00DD4813">
              <w:rPr>
                <w:rFonts w:ascii="Times New Roman" w:hAnsi="Times New Roman"/>
                <w:b/>
                <w:sz w:val="24"/>
                <w:szCs w:val="24"/>
              </w:rPr>
              <w:t xml:space="preserve">помощи </w:t>
            </w:r>
            <w:proofErr w:type="spellStart"/>
            <w:r w:rsidRPr="00DD4813">
              <w:rPr>
                <w:rFonts w:ascii="Times New Roman" w:hAnsi="Times New Roman"/>
                <w:b/>
                <w:sz w:val="24"/>
                <w:szCs w:val="24"/>
              </w:rPr>
              <w:t>тьютора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то ставьте человечка на </w:t>
            </w:r>
            <w:r w:rsidRPr="00DD4813">
              <w:rPr>
                <w:rFonts w:ascii="Times New Roman" w:hAnsi="Times New Roman"/>
                <w:b/>
                <w:sz w:val="24"/>
                <w:szCs w:val="24"/>
              </w:rPr>
              <w:t>желтую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ступеньку.</w:t>
            </w:r>
          </w:p>
          <w:p w:rsidR="008366BF" w:rsidRPr="00E815BC" w:rsidRDefault="008366BF" w:rsidP="00E81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5BC">
              <w:rPr>
                <w:rFonts w:ascii="Times New Roman" w:hAnsi="Times New Roman"/>
                <w:sz w:val="28"/>
                <w:szCs w:val="28"/>
              </w:rPr>
              <w:t>Анализ того, насколько самооценка учащихся  совпала с оцениванием учителей.</w:t>
            </w:r>
          </w:p>
        </w:tc>
      </w:tr>
      <w:tr w:rsidR="007338EA" w:rsidRPr="008F6A51" w:rsidTr="001F5F5A">
        <w:trPr>
          <w:trHeight w:val="360"/>
        </w:trPr>
        <w:tc>
          <w:tcPr>
            <w:tcW w:w="2085" w:type="dxa"/>
          </w:tcPr>
          <w:p w:rsidR="007338EA" w:rsidRPr="00E47624" w:rsidRDefault="007338EA" w:rsidP="00D71A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624">
              <w:rPr>
                <w:rFonts w:ascii="Times New Roman" w:hAnsi="Times New Roman"/>
                <w:sz w:val="28"/>
                <w:szCs w:val="28"/>
              </w:rPr>
              <w:lastRenderedPageBreak/>
              <w:t>Итоги урока. Домашнее задание.</w:t>
            </w:r>
          </w:p>
        </w:tc>
        <w:tc>
          <w:tcPr>
            <w:tcW w:w="1795" w:type="dxa"/>
          </w:tcPr>
          <w:p w:rsidR="007338EA" w:rsidRDefault="007338EA" w:rsidP="00EA6E15">
            <w:pPr>
              <w:spacing w:after="0" w:line="240" w:lineRule="auto"/>
              <w:jc w:val="both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Умение соотносить цели урока с результатами собственной деятельности</w:t>
            </w:r>
          </w:p>
        </w:tc>
        <w:tc>
          <w:tcPr>
            <w:tcW w:w="2607" w:type="dxa"/>
          </w:tcPr>
          <w:p w:rsidR="007338EA" w:rsidRDefault="007338EA" w:rsidP="00EA6E15">
            <w:pPr>
              <w:spacing w:after="0" w:line="240" w:lineRule="auto"/>
              <w:jc w:val="both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Анализ своих достижений. Умение оценивать свою роль  в коллективной работе, а также индивидуальные достижения.</w:t>
            </w:r>
          </w:p>
        </w:tc>
        <w:tc>
          <w:tcPr>
            <w:tcW w:w="5027" w:type="dxa"/>
            <w:tcBorders>
              <w:top w:val="single" w:sz="4" w:space="0" w:color="auto"/>
              <w:right w:val="single" w:sz="4" w:space="0" w:color="auto"/>
            </w:tcBorders>
          </w:tcPr>
          <w:p w:rsidR="007338EA" w:rsidRPr="00053081" w:rsidRDefault="007338EA" w:rsidP="002F67C7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5308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Организация диалога учитель-ученик. </w:t>
            </w:r>
          </w:p>
          <w:p w:rsidR="007338EA" w:rsidRDefault="007338EA" w:rsidP="002F67C7">
            <w:pPr>
              <w:spacing w:after="0" w:line="240" w:lineRule="auto"/>
              <w:jc w:val="both"/>
              <w:rPr>
                <w:noProof/>
                <w:lang w:eastAsia="ru-RU"/>
              </w:rPr>
            </w:pPr>
            <w:r w:rsidRPr="0005308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Ребята, как вам кажется, смогли ли мы</w:t>
            </w:r>
            <w:r>
              <w:rPr>
                <w:noProof/>
                <w:lang w:eastAsia="ru-RU"/>
              </w:rPr>
              <w:t xml:space="preserve"> </w:t>
            </w:r>
            <w:r w:rsidR="00053081" w:rsidRPr="0005308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достичь  поставленных в начале урока целей? Что больше всего понравилось на уроке? Что из этого урока вы хотели бы взять в следующий?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</w:tcPr>
          <w:p w:rsidR="007338EA" w:rsidRPr="00053081" w:rsidRDefault="00053081" w:rsidP="000530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081">
              <w:rPr>
                <w:rFonts w:ascii="Times New Roman" w:hAnsi="Times New Roman"/>
                <w:sz w:val="28"/>
                <w:szCs w:val="28"/>
              </w:rPr>
              <w:t>Все ли получилось у вас на уроке? Что помогло достигнуть поставленных целей? Что особенно показалось сложным?</w:t>
            </w:r>
          </w:p>
        </w:tc>
      </w:tr>
    </w:tbl>
    <w:p w:rsidR="00CC56F0" w:rsidRDefault="00CC56F0" w:rsidP="00CC56F0">
      <w:pPr>
        <w:rPr>
          <w:rFonts w:ascii="Times New Roman" w:hAnsi="Times New Roman"/>
          <w:sz w:val="28"/>
          <w:szCs w:val="28"/>
        </w:rPr>
      </w:pPr>
    </w:p>
    <w:p w:rsidR="00CC56F0" w:rsidRDefault="00CC56F0" w:rsidP="00CC56F0">
      <w:pPr>
        <w:rPr>
          <w:rFonts w:ascii="Times New Roman" w:hAnsi="Times New Roman"/>
          <w:sz w:val="28"/>
          <w:szCs w:val="28"/>
        </w:rPr>
      </w:pPr>
    </w:p>
    <w:p w:rsidR="001A0699" w:rsidRDefault="001A0699" w:rsidP="00CC56F0">
      <w:pPr>
        <w:rPr>
          <w:rFonts w:ascii="Times New Roman" w:hAnsi="Times New Roman"/>
          <w:sz w:val="28"/>
          <w:szCs w:val="28"/>
        </w:rPr>
      </w:pPr>
    </w:p>
    <w:p w:rsidR="00CC56F0" w:rsidRDefault="00CC56F0" w:rsidP="00CC56F0">
      <w:pPr>
        <w:rPr>
          <w:rFonts w:ascii="Times New Roman" w:hAnsi="Times New Roman"/>
          <w:sz w:val="28"/>
          <w:szCs w:val="28"/>
        </w:rPr>
      </w:pPr>
    </w:p>
    <w:p w:rsidR="00CC56F0" w:rsidRDefault="00CC56F0" w:rsidP="00CC56F0">
      <w:pPr>
        <w:rPr>
          <w:rFonts w:ascii="Times New Roman" w:hAnsi="Times New Roman"/>
          <w:sz w:val="28"/>
          <w:szCs w:val="28"/>
        </w:rPr>
      </w:pPr>
    </w:p>
    <w:p w:rsidR="00CC56F0" w:rsidRDefault="00CC56F0" w:rsidP="00CC56F0">
      <w:pPr>
        <w:rPr>
          <w:rFonts w:ascii="Times New Roman" w:hAnsi="Times New Roman"/>
          <w:sz w:val="28"/>
          <w:szCs w:val="28"/>
        </w:rPr>
      </w:pPr>
    </w:p>
    <w:p w:rsidR="00CC56F0" w:rsidRDefault="00CC56F0" w:rsidP="00CC56F0">
      <w:pPr>
        <w:rPr>
          <w:rFonts w:ascii="Times New Roman" w:hAnsi="Times New Roman"/>
          <w:sz w:val="28"/>
          <w:szCs w:val="28"/>
        </w:rPr>
      </w:pPr>
    </w:p>
    <w:p w:rsidR="00CC56F0" w:rsidRDefault="00CC56F0" w:rsidP="00CC56F0">
      <w:pPr>
        <w:rPr>
          <w:rFonts w:ascii="Times New Roman" w:hAnsi="Times New Roman"/>
          <w:sz w:val="28"/>
          <w:szCs w:val="28"/>
        </w:rPr>
      </w:pPr>
    </w:p>
    <w:p w:rsidR="00FF3D49" w:rsidRDefault="00FF3D49" w:rsidP="00BD0576">
      <w:pPr>
        <w:jc w:val="center"/>
        <w:rPr>
          <w:rFonts w:ascii="Times New Roman" w:hAnsi="Times New Roman"/>
          <w:sz w:val="28"/>
          <w:szCs w:val="28"/>
        </w:rPr>
      </w:pPr>
    </w:p>
    <w:p w:rsidR="00CC56F0" w:rsidRDefault="00BD0576" w:rsidP="00BD05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ФИЗМИНУТКА</w:t>
      </w:r>
      <w:r w:rsidR="00E47B60">
        <w:rPr>
          <w:rFonts w:ascii="Times New Roman" w:hAnsi="Times New Roman"/>
          <w:sz w:val="28"/>
          <w:szCs w:val="28"/>
        </w:rPr>
        <w:t xml:space="preserve"> (проводится  на 20 минуте)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95"/>
        <w:gridCol w:w="7770"/>
      </w:tblGrid>
      <w:tr w:rsidR="00BD0576" w:rsidTr="00E47B60">
        <w:trPr>
          <w:trHeight w:val="2254"/>
        </w:trPr>
        <w:tc>
          <w:tcPr>
            <w:tcW w:w="6795" w:type="dxa"/>
          </w:tcPr>
          <w:p w:rsidR="00BD0576" w:rsidRDefault="00BD0576" w:rsidP="00BD05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Летит, летит по небу шар</w:t>
            </w:r>
          </w:p>
          <w:p w:rsidR="00BD0576" w:rsidRDefault="00BD0576" w:rsidP="00BD0576">
            <w:pPr>
              <w:ind w:left="1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небу шар летит.</w:t>
            </w:r>
          </w:p>
          <w:p w:rsidR="00BD0576" w:rsidRDefault="00BD0576" w:rsidP="00BD0576">
            <w:pPr>
              <w:ind w:left="1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 знаем мы, что этот шар</w:t>
            </w:r>
          </w:p>
          <w:p w:rsidR="00BD0576" w:rsidRDefault="00BD0576" w:rsidP="00BD0576">
            <w:pPr>
              <w:ind w:left="1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Туда не долетит.</w:t>
            </w:r>
          </w:p>
        </w:tc>
        <w:tc>
          <w:tcPr>
            <w:tcW w:w="7770" w:type="dxa"/>
          </w:tcPr>
          <w:p w:rsidR="00BD0576" w:rsidRDefault="00BD05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Проговаривают хором, имитируя движения (машут руками как крыльями, изображают шар, указывают на небо)</w:t>
            </w:r>
          </w:p>
          <w:p w:rsidR="00BD0576" w:rsidRDefault="00BD05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0576" w:rsidRDefault="00BD05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0576" w:rsidRDefault="00BD05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0576" w:rsidRDefault="00BD05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0576" w:rsidRDefault="00BD0576" w:rsidP="00BD05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576" w:rsidTr="00BD0576">
        <w:trPr>
          <w:trHeight w:val="2303"/>
        </w:trPr>
        <w:tc>
          <w:tcPr>
            <w:tcW w:w="6795" w:type="dxa"/>
          </w:tcPr>
          <w:p w:rsidR="00BD0576" w:rsidRDefault="00BD0576" w:rsidP="00BD0576">
            <w:pPr>
              <w:rPr>
                <w:rFonts w:ascii="Times New Roman" w:hAnsi="Times New Roman"/>
                <w:sz w:val="28"/>
                <w:szCs w:val="28"/>
              </w:rPr>
            </w:pPr>
            <w:r w:rsidRPr="00BD0576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Летит, летит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небу шар</w:t>
            </w:r>
          </w:p>
          <w:p w:rsidR="00BD0576" w:rsidRDefault="00BD0576" w:rsidP="00BD0576">
            <w:pPr>
              <w:ind w:left="1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небу шар </w:t>
            </w:r>
            <w:r w:rsidRPr="00BD0576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летит.</w:t>
            </w:r>
          </w:p>
          <w:p w:rsidR="00BD0576" w:rsidRDefault="00BD0576" w:rsidP="00BD0576">
            <w:pPr>
              <w:ind w:left="1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 знаем мы, что этот шар</w:t>
            </w:r>
          </w:p>
          <w:p w:rsidR="00BD0576" w:rsidRDefault="00BD0576" w:rsidP="00BD0576">
            <w:pPr>
              <w:ind w:left="1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Туда не </w:t>
            </w:r>
            <w:r w:rsidRPr="00BD0576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долетит.</w:t>
            </w:r>
          </w:p>
        </w:tc>
        <w:tc>
          <w:tcPr>
            <w:tcW w:w="7770" w:type="dxa"/>
          </w:tcPr>
          <w:p w:rsidR="00BD0576" w:rsidRDefault="00BD05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Проговаривают хором,  но слово </w:t>
            </w:r>
            <w:r w:rsidR="00E47B6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летит </w:t>
            </w:r>
            <w:r w:rsidR="00E47B6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не произносят, а только показывают</w:t>
            </w:r>
          </w:p>
        </w:tc>
      </w:tr>
      <w:tr w:rsidR="00BD0576" w:rsidTr="00E47B60">
        <w:trPr>
          <w:trHeight w:val="2252"/>
        </w:trPr>
        <w:tc>
          <w:tcPr>
            <w:tcW w:w="6795" w:type="dxa"/>
          </w:tcPr>
          <w:p w:rsidR="00BD0576" w:rsidRDefault="00BD0576" w:rsidP="00BD0576">
            <w:pPr>
              <w:rPr>
                <w:rFonts w:ascii="Times New Roman" w:hAnsi="Times New Roman"/>
                <w:sz w:val="28"/>
                <w:szCs w:val="28"/>
              </w:rPr>
            </w:pPr>
            <w:r w:rsidRPr="00E47B60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Летит, летит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небу </w:t>
            </w:r>
            <w:r w:rsidRPr="00E47B60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шар</w:t>
            </w:r>
          </w:p>
          <w:p w:rsidR="00BD0576" w:rsidRDefault="00BD0576" w:rsidP="00BD0576">
            <w:pPr>
              <w:ind w:left="1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небу </w:t>
            </w:r>
            <w:r w:rsidRPr="00E47B60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шар летит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0576" w:rsidRPr="00E47B60" w:rsidRDefault="00BD0576" w:rsidP="00BD0576">
            <w:pPr>
              <w:ind w:left="114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 знаем мы, что этот </w:t>
            </w:r>
            <w:r w:rsidRPr="00E47B60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шар</w:t>
            </w:r>
          </w:p>
          <w:p w:rsidR="00BD0576" w:rsidRDefault="00BD0576" w:rsidP="00BD0576">
            <w:pPr>
              <w:ind w:left="1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Туда не </w:t>
            </w:r>
            <w:r w:rsidRPr="00E47B60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долетит.</w:t>
            </w:r>
          </w:p>
        </w:tc>
        <w:tc>
          <w:tcPr>
            <w:tcW w:w="7770" w:type="dxa"/>
          </w:tcPr>
          <w:p w:rsidR="00BD0576" w:rsidRDefault="00E47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Проговаривают хором, но слова «летит и шар» не произносят, а  только показывают</w:t>
            </w:r>
          </w:p>
        </w:tc>
      </w:tr>
      <w:tr w:rsidR="00E47B60" w:rsidTr="00E47B60">
        <w:trPr>
          <w:trHeight w:val="2086"/>
        </w:trPr>
        <w:tc>
          <w:tcPr>
            <w:tcW w:w="6795" w:type="dxa"/>
          </w:tcPr>
          <w:p w:rsidR="00E47B60" w:rsidRDefault="00E47B60" w:rsidP="00E47B60">
            <w:pPr>
              <w:rPr>
                <w:rFonts w:ascii="Times New Roman" w:hAnsi="Times New Roman"/>
                <w:sz w:val="28"/>
                <w:szCs w:val="28"/>
              </w:rPr>
            </w:pPr>
            <w:r w:rsidRPr="00E47B60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Летит, летит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E47B60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небу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7B60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шар</w:t>
            </w:r>
          </w:p>
          <w:p w:rsidR="00E47B60" w:rsidRDefault="00E47B60" w:rsidP="00E47B60">
            <w:pPr>
              <w:ind w:left="1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E47B60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небу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7B60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шар летит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7B60" w:rsidRPr="00E47B60" w:rsidRDefault="00E47B60" w:rsidP="00E47B60">
            <w:pPr>
              <w:ind w:left="114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 знаем мы, что этот </w:t>
            </w:r>
            <w:r w:rsidRPr="00E47B60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шар</w:t>
            </w:r>
          </w:p>
          <w:p w:rsidR="00E47B60" w:rsidRPr="00E47B60" w:rsidRDefault="00E47B60" w:rsidP="00E47B60">
            <w:pPr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Туда не </w:t>
            </w:r>
            <w:r w:rsidRPr="00E47B60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долетит.</w:t>
            </w:r>
          </w:p>
        </w:tc>
        <w:tc>
          <w:tcPr>
            <w:tcW w:w="7770" w:type="dxa"/>
          </w:tcPr>
          <w:p w:rsidR="00E47B60" w:rsidRDefault="00E47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Проговаривают хором, но слова «летит, шар и небо» не произносят, а  только показывают</w:t>
            </w:r>
          </w:p>
        </w:tc>
      </w:tr>
    </w:tbl>
    <w:p w:rsidR="00CC56F0" w:rsidRPr="00CC56F0" w:rsidRDefault="00CC56F0" w:rsidP="00FF3D49">
      <w:pPr>
        <w:rPr>
          <w:rFonts w:ascii="Times New Roman" w:hAnsi="Times New Roman"/>
          <w:sz w:val="28"/>
          <w:szCs w:val="28"/>
        </w:rPr>
      </w:pPr>
    </w:p>
    <w:sectPr w:rsidR="00CC56F0" w:rsidRPr="00CC56F0" w:rsidSect="00FF3D49">
      <w:pgSz w:w="16838" w:h="11906" w:orient="landscape"/>
      <w:pgMar w:top="709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D13" w:rsidRDefault="00AE4D13" w:rsidP="00CC56F0">
      <w:pPr>
        <w:spacing w:after="0" w:line="240" w:lineRule="auto"/>
      </w:pPr>
      <w:r>
        <w:separator/>
      </w:r>
    </w:p>
  </w:endnote>
  <w:endnote w:type="continuationSeparator" w:id="0">
    <w:p w:rsidR="00AE4D13" w:rsidRDefault="00AE4D13" w:rsidP="00CC5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D13" w:rsidRDefault="00AE4D13" w:rsidP="00CC56F0">
      <w:pPr>
        <w:spacing w:after="0" w:line="240" w:lineRule="auto"/>
      </w:pPr>
      <w:r>
        <w:separator/>
      </w:r>
    </w:p>
  </w:footnote>
  <w:footnote w:type="continuationSeparator" w:id="0">
    <w:p w:rsidR="00AE4D13" w:rsidRDefault="00AE4D13" w:rsidP="00CC56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593"/>
    <w:rsid w:val="00012125"/>
    <w:rsid w:val="0003209C"/>
    <w:rsid w:val="00035F16"/>
    <w:rsid w:val="00053081"/>
    <w:rsid w:val="0008427A"/>
    <w:rsid w:val="000B31C9"/>
    <w:rsid w:val="000C111B"/>
    <w:rsid w:val="000D1AEA"/>
    <w:rsid w:val="000E186B"/>
    <w:rsid w:val="000E7833"/>
    <w:rsid w:val="000F31AF"/>
    <w:rsid w:val="001304E0"/>
    <w:rsid w:val="00147656"/>
    <w:rsid w:val="00161DE9"/>
    <w:rsid w:val="001647F2"/>
    <w:rsid w:val="00180AB3"/>
    <w:rsid w:val="001A0699"/>
    <w:rsid w:val="001B3124"/>
    <w:rsid w:val="001F03C2"/>
    <w:rsid w:val="001F5F5A"/>
    <w:rsid w:val="001F680D"/>
    <w:rsid w:val="002267C9"/>
    <w:rsid w:val="00273E71"/>
    <w:rsid w:val="002D11AD"/>
    <w:rsid w:val="002F67C7"/>
    <w:rsid w:val="003036B4"/>
    <w:rsid w:val="00333AE8"/>
    <w:rsid w:val="00362C8F"/>
    <w:rsid w:val="003A0737"/>
    <w:rsid w:val="003C3045"/>
    <w:rsid w:val="003D26AD"/>
    <w:rsid w:val="003D4C7C"/>
    <w:rsid w:val="003E0F23"/>
    <w:rsid w:val="003E1C11"/>
    <w:rsid w:val="003F1E57"/>
    <w:rsid w:val="004522A1"/>
    <w:rsid w:val="004619A1"/>
    <w:rsid w:val="004C0937"/>
    <w:rsid w:val="004D42CD"/>
    <w:rsid w:val="004D5E7A"/>
    <w:rsid w:val="00560686"/>
    <w:rsid w:val="005626D4"/>
    <w:rsid w:val="00576643"/>
    <w:rsid w:val="006209DB"/>
    <w:rsid w:val="006747B4"/>
    <w:rsid w:val="006B545C"/>
    <w:rsid w:val="006D12EE"/>
    <w:rsid w:val="006F5F1D"/>
    <w:rsid w:val="00711CA6"/>
    <w:rsid w:val="007338EA"/>
    <w:rsid w:val="007A681B"/>
    <w:rsid w:val="007B4F66"/>
    <w:rsid w:val="007C40BA"/>
    <w:rsid w:val="007E3DDF"/>
    <w:rsid w:val="007E4F96"/>
    <w:rsid w:val="008366BF"/>
    <w:rsid w:val="0085389B"/>
    <w:rsid w:val="00860472"/>
    <w:rsid w:val="008612E9"/>
    <w:rsid w:val="00885182"/>
    <w:rsid w:val="00885D1F"/>
    <w:rsid w:val="008B7375"/>
    <w:rsid w:val="008E3B34"/>
    <w:rsid w:val="008F6A51"/>
    <w:rsid w:val="00921777"/>
    <w:rsid w:val="00935009"/>
    <w:rsid w:val="0094487D"/>
    <w:rsid w:val="00965C5B"/>
    <w:rsid w:val="009715BE"/>
    <w:rsid w:val="009900E2"/>
    <w:rsid w:val="009A207D"/>
    <w:rsid w:val="009D0593"/>
    <w:rsid w:val="009F0DC7"/>
    <w:rsid w:val="00A011F6"/>
    <w:rsid w:val="00A71F1F"/>
    <w:rsid w:val="00AA4B5E"/>
    <w:rsid w:val="00AE4D13"/>
    <w:rsid w:val="00AF0DA7"/>
    <w:rsid w:val="00B3029D"/>
    <w:rsid w:val="00B3231B"/>
    <w:rsid w:val="00B360FA"/>
    <w:rsid w:val="00B44323"/>
    <w:rsid w:val="00B52117"/>
    <w:rsid w:val="00B64D9A"/>
    <w:rsid w:val="00B67014"/>
    <w:rsid w:val="00B7022D"/>
    <w:rsid w:val="00B71FC1"/>
    <w:rsid w:val="00B800C7"/>
    <w:rsid w:val="00BA489C"/>
    <w:rsid w:val="00BD0576"/>
    <w:rsid w:val="00C01A49"/>
    <w:rsid w:val="00C57E37"/>
    <w:rsid w:val="00C6608C"/>
    <w:rsid w:val="00C731E8"/>
    <w:rsid w:val="00CA700B"/>
    <w:rsid w:val="00CC56F0"/>
    <w:rsid w:val="00CE1242"/>
    <w:rsid w:val="00D71A10"/>
    <w:rsid w:val="00DD3C67"/>
    <w:rsid w:val="00DD4813"/>
    <w:rsid w:val="00E00948"/>
    <w:rsid w:val="00E05001"/>
    <w:rsid w:val="00E333C6"/>
    <w:rsid w:val="00E47624"/>
    <w:rsid w:val="00E47B60"/>
    <w:rsid w:val="00E815BC"/>
    <w:rsid w:val="00E839D2"/>
    <w:rsid w:val="00E83EC5"/>
    <w:rsid w:val="00E949B2"/>
    <w:rsid w:val="00E95119"/>
    <w:rsid w:val="00EA6E15"/>
    <w:rsid w:val="00ED7357"/>
    <w:rsid w:val="00F017C9"/>
    <w:rsid w:val="00F871F7"/>
    <w:rsid w:val="00F9475A"/>
    <w:rsid w:val="00FB4569"/>
    <w:rsid w:val="00FF3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E333C6"/>
  </w:style>
  <w:style w:type="character" w:customStyle="1" w:styleId="submenu-table">
    <w:name w:val="submenu-table"/>
    <w:rsid w:val="00E333C6"/>
  </w:style>
  <w:style w:type="paragraph" w:customStyle="1" w:styleId="1">
    <w:name w:val="Без интервала1"/>
    <w:rsid w:val="003036B4"/>
    <w:rPr>
      <w:rFonts w:eastAsia="Times New Roman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CC5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56F0"/>
  </w:style>
  <w:style w:type="paragraph" w:styleId="a5">
    <w:name w:val="footer"/>
    <w:basedOn w:val="a"/>
    <w:link w:val="a6"/>
    <w:uiPriority w:val="99"/>
    <w:semiHidden/>
    <w:unhideWhenUsed/>
    <w:rsid w:val="00CC5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56F0"/>
  </w:style>
  <w:style w:type="table" w:styleId="a7">
    <w:name w:val="Table Grid"/>
    <w:basedOn w:val="a1"/>
    <w:uiPriority w:val="59"/>
    <w:rsid w:val="00CC56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DE9"/>
    <w:rPr>
      <w:rFonts w:ascii="Tahoma" w:hAnsi="Tahoma" w:cs="Tahoma"/>
      <w:sz w:val="16"/>
      <w:szCs w:val="16"/>
      <w:lang w:eastAsia="en-US"/>
    </w:rPr>
  </w:style>
  <w:style w:type="character" w:customStyle="1" w:styleId="c0">
    <w:name w:val="c0"/>
    <w:basedOn w:val="a0"/>
    <w:rsid w:val="003E1C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0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6607B-DE07-4C72-B6FB-81B084735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MeNaOR</Company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ttt</dc:creator>
  <cp:keywords/>
  <dc:description/>
  <cp:lastModifiedBy>HP</cp:lastModifiedBy>
  <cp:revision>16</cp:revision>
  <dcterms:created xsi:type="dcterms:W3CDTF">2016-10-31T15:42:00Z</dcterms:created>
  <dcterms:modified xsi:type="dcterms:W3CDTF">2025-01-28T15:12:00Z</dcterms:modified>
</cp:coreProperties>
</file>