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30" w:rsidRDefault="00D54330" w:rsidP="00D54330">
      <w:pPr>
        <w:spacing w:before="29" w:after="29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Котлов Валерий Вячеславович</w:t>
      </w:r>
    </w:p>
    <w:p w:rsidR="00D54330" w:rsidRDefault="00D54330" w:rsidP="00DC642E">
      <w:pPr>
        <w:spacing w:before="29" w:after="29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330" w:rsidRDefault="00D54330" w:rsidP="00DC642E">
      <w:pPr>
        <w:spacing w:before="29" w:after="29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642E" w:rsidRDefault="00DC642E" w:rsidP="00DC642E">
      <w:pPr>
        <w:spacing w:before="29" w:after="29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 НА ТЕМУ:</w:t>
      </w:r>
    </w:p>
    <w:p w:rsidR="00DC642E" w:rsidRDefault="00DC642E" w:rsidP="00DC642E">
      <w:pPr>
        <w:spacing w:before="29" w:after="29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631" w:rsidRPr="00DC642E" w:rsidRDefault="0013752E" w:rsidP="00DC642E">
      <w:pPr>
        <w:spacing w:before="29" w:after="29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42E">
        <w:rPr>
          <w:rFonts w:ascii="Times New Roman" w:eastAsia="Times New Roman" w:hAnsi="Times New Roman" w:cs="Times New Roman"/>
          <w:b/>
          <w:bCs/>
          <w:sz w:val="28"/>
          <w:szCs w:val="28"/>
        </w:rPr>
        <w:t>«Технологии</w:t>
      </w:r>
      <w:r w:rsidR="00024A30" w:rsidRPr="00DC6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критического мышления как средства речевого развития обучающихся</w:t>
      </w:r>
      <w:r w:rsidRPr="00DC642E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FA0870" w:rsidRPr="00D10243" w:rsidRDefault="00FA0870" w:rsidP="00D10243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9E5" w:rsidRPr="00024A30" w:rsidRDefault="008469E5" w:rsidP="008469E5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024A30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Слайд 1. Критическое мышление.</w:t>
      </w:r>
    </w:p>
    <w:p w:rsidR="008469E5" w:rsidRDefault="008469E5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A30" w:rsidRDefault="004E1D79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74C8">
        <w:rPr>
          <w:rFonts w:ascii="Times New Roman" w:eastAsia="Times New Roman" w:hAnsi="Times New Roman" w:cs="Times New Roman"/>
          <w:sz w:val="28"/>
          <w:szCs w:val="28"/>
        </w:rPr>
        <w:t>Критическое мышление</w:t>
      </w:r>
      <w:r w:rsidR="00FA0870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FA0870" w:rsidRPr="00FA087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C7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30" w:rsidRPr="00443C9B">
        <w:rPr>
          <w:rFonts w:ascii="Times New Roman" w:eastAsia="Times New Roman" w:hAnsi="Times New Roman" w:cs="Times New Roman"/>
          <w:sz w:val="28"/>
          <w:szCs w:val="28"/>
        </w:rPr>
        <w:t>самостоятельное мышление обучающихся, где отправной точкой является информация. Оно начинается от постановки вопросов, строится на основе убедительной аргументации.</w:t>
      </w:r>
    </w:p>
    <w:p w:rsidR="008469E5" w:rsidRDefault="008469E5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9E5" w:rsidRPr="00024A30" w:rsidRDefault="008469E5" w:rsidP="008469E5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024A30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2</w:t>
      </w:r>
      <w:r w:rsidRPr="00024A30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Необходимость в навыках к</w:t>
      </w:r>
      <w:r w:rsidRPr="00024A30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ритическо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го</w:t>
      </w:r>
      <w:r w:rsidRPr="00024A30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мышлени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я</w:t>
      </w:r>
      <w:r w:rsidRPr="00024A30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</w:t>
      </w:r>
    </w:p>
    <w:p w:rsidR="008469E5" w:rsidRDefault="008469E5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C37AF" w:rsidRDefault="00DC37AF" w:rsidP="00DC37AF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A30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4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«критического мышления» </w:t>
      </w:r>
      <w:r w:rsidRPr="00024A30">
        <w:rPr>
          <w:rFonts w:ascii="Times New Roman" w:eastAsia="Times New Roman" w:hAnsi="Times New Roman" w:cs="Times New Roman"/>
          <w:sz w:val="28"/>
          <w:szCs w:val="28"/>
        </w:rPr>
        <w:t xml:space="preserve">обычно включает в себя умение прогнозировать ситуацию, наблюдать, обобщать, сравнивать, выдвигать гипотезы и устанавливать связи, рассуждать по аналогии и выявлять причины, а также предполагает рациональный и творческий подход к рассмотрению любых вопросов. </w:t>
      </w:r>
    </w:p>
    <w:p w:rsidR="008469E5" w:rsidRDefault="008469E5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7AF" w:rsidRPr="00024A30" w:rsidRDefault="00DC37AF" w:rsidP="00DC37AF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024A30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Слайд </w:t>
      </w:r>
      <w:r w:rsidR="006A74C8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3</w:t>
      </w:r>
      <w:r w:rsidRPr="00024A30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 Характеристики КМ по Д.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К</w:t>
      </w:r>
      <w:r w:rsidRPr="00024A30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лустеру. </w:t>
      </w:r>
    </w:p>
    <w:p w:rsidR="00DC37AF" w:rsidRDefault="00DC37AF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243" w:rsidRDefault="00024A30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74C8">
        <w:rPr>
          <w:rFonts w:ascii="Times New Roman" w:eastAsia="Times New Roman" w:hAnsi="Times New Roman" w:cs="Times New Roman"/>
          <w:sz w:val="28"/>
          <w:szCs w:val="28"/>
        </w:rPr>
        <w:t>Особенностью данной педагогической технологии является то,</w:t>
      </w:r>
      <w:r w:rsidRPr="00443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25B">
        <w:rPr>
          <w:rFonts w:ascii="Times New Roman" w:eastAsia="Times New Roman" w:hAnsi="Times New Roman" w:cs="Times New Roman"/>
          <w:sz w:val="28"/>
          <w:szCs w:val="28"/>
        </w:rPr>
        <w:t xml:space="preserve">что учащийся </w:t>
      </w:r>
      <w:r w:rsidRPr="00443C9B">
        <w:rPr>
          <w:rFonts w:ascii="Times New Roman" w:eastAsia="Times New Roman" w:hAnsi="Times New Roman" w:cs="Times New Roman"/>
          <w:sz w:val="28"/>
          <w:szCs w:val="28"/>
        </w:rPr>
        <w:t xml:space="preserve"> сам конструирует этот процесс, исходя из реальных и конкретных целей, сам отслеживает направления своего развития, сам определяет конечный результат. Учитель в этом процессе – тьютор. </w:t>
      </w:r>
    </w:p>
    <w:p w:rsidR="003F0D1E" w:rsidRDefault="003F0D1E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0D1E" w:rsidRDefault="003F0D1E" w:rsidP="003F0D1E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4237F">
        <w:rPr>
          <w:rFonts w:ascii="Times New Roman" w:hAnsi="Times New Roman" w:cs="Times New Roman"/>
          <w:b/>
          <w:color w:val="0070C0"/>
          <w:sz w:val="32"/>
          <w:szCs w:val="32"/>
        </w:rPr>
        <w:t>Слайд 4. Провокация.</w:t>
      </w:r>
    </w:p>
    <w:p w:rsidR="00617699" w:rsidRPr="00DF4BAE" w:rsidRDefault="00DF4BAE" w:rsidP="00DF4BAE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Начать предлагается с провокации</w:t>
      </w:r>
      <w:r w:rsidR="00617699" w:rsidRPr="00DF4B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237F" w:rsidRPr="00DF4BAE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44237F" w:rsidRPr="00DF4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="0044237F" w:rsidRPr="00DF4BAE">
        <w:rPr>
          <w:rFonts w:ascii="Times New Roman" w:eastAsia="Times New Roman" w:hAnsi="Times New Roman" w:cs="Times New Roman"/>
          <w:sz w:val="28"/>
          <w:szCs w:val="28"/>
        </w:rPr>
        <w:t xml:space="preserve"> «разбудит</w:t>
      </w:r>
      <w:r w:rsidR="00FC725B" w:rsidRPr="00DF4BAE">
        <w:rPr>
          <w:rFonts w:ascii="Times New Roman" w:eastAsia="Times New Roman" w:hAnsi="Times New Roman" w:cs="Times New Roman"/>
          <w:sz w:val="28"/>
          <w:szCs w:val="28"/>
        </w:rPr>
        <w:t xml:space="preserve">ь» мыслительную деятельность </w:t>
      </w:r>
      <w:r w:rsidR="0044237F" w:rsidRPr="00DF4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2E" w:rsidRPr="00DF4BAE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44237F" w:rsidRPr="00DF4BAE">
        <w:rPr>
          <w:rFonts w:ascii="Times New Roman" w:eastAsia="Times New Roman" w:hAnsi="Times New Roman" w:cs="Times New Roman"/>
          <w:sz w:val="28"/>
          <w:szCs w:val="28"/>
        </w:rPr>
        <w:t>и подвигнуть</w:t>
      </w:r>
      <w:r w:rsidR="00DC642E" w:rsidRPr="00DF4BAE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44237F" w:rsidRPr="00DF4BAE">
        <w:rPr>
          <w:rFonts w:ascii="Times New Roman" w:eastAsia="Times New Roman" w:hAnsi="Times New Roman" w:cs="Times New Roman"/>
          <w:sz w:val="28"/>
          <w:szCs w:val="28"/>
        </w:rPr>
        <w:t xml:space="preserve"> на дальнейшую дискуссию (вывести из «царства Морфея» в «царство харит»).</w:t>
      </w:r>
    </w:p>
    <w:p w:rsidR="00DC642E" w:rsidRDefault="00DC642E" w:rsidP="00DC642E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E5" w:rsidRDefault="008469E5" w:rsidP="008469E5">
      <w:pPr>
        <w:spacing w:before="29" w:after="29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237F">
        <w:rPr>
          <w:rFonts w:ascii="Times New Roman" w:eastAsia="Times New Roman" w:hAnsi="Times New Roman" w:cs="Times New Roman"/>
          <w:iCs/>
          <w:sz w:val="28"/>
          <w:szCs w:val="28"/>
        </w:rPr>
        <w:t>Согласно К.Роджерсу, создателя психотерапии, задача учителя не диктовать готовое и, возможно, не нужное ученику знание, а разбудить его собственную познавательную активность, которая выразится в выборе и содержания, и целей, и методов работы, и поведения, и ценностей. Учитель, по К.Роджерсу, стимулирует и облегчает  самостоятельную деятельность ученика.</w:t>
      </w:r>
      <w:r w:rsidRPr="004423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237F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Позиция учителя - это позиция консультанта и во многом психотерапевта, осуществляющего "развивающую помощь". </w:t>
      </w:r>
    </w:p>
    <w:p w:rsidR="008469E5" w:rsidRDefault="008469E5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D1E" w:rsidRDefault="003F0D1E" w:rsidP="003F0D1E">
      <w:pPr>
        <w:spacing w:before="29" w:after="29" w:line="240" w:lineRule="auto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</w:pPr>
      <w:r w:rsidRPr="00693D95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lastRenderedPageBreak/>
        <w:t>Слайд 5. Система тонких и толстых вопросов.</w:t>
      </w:r>
    </w:p>
    <w:p w:rsidR="008469E5" w:rsidRDefault="008469E5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FDD" w:rsidRPr="003F0D1E" w:rsidRDefault="0044237F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0D1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0D1E">
        <w:rPr>
          <w:rFonts w:ascii="Times New Roman" w:eastAsia="Times New Roman" w:hAnsi="Times New Roman" w:cs="Times New Roman"/>
          <w:bCs/>
          <w:sz w:val="28"/>
          <w:szCs w:val="28"/>
        </w:rPr>
        <w:t>редство:</w:t>
      </w:r>
      <w:r w:rsidRPr="003F0D1E">
        <w:rPr>
          <w:rFonts w:ascii="Times New Roman" w:eastAsia="Times New Roman" w:hAnsi="Times New Roman" w:cs="Times New Roman"/>
          <w:sz w:val="28"/>
          <w:szCs w:val="28"/>
        </w:rPr>
        <w:t xml:space="preserve"> система «тонких и толстых вопросов».</w:t>
      </w:r>
    </w:p>
    <w:p w:rsidR="00FA0870" w:rsidRDefault="00A23FDD" w:rsidP="00443C9B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Таблица "Толстых" и "Тонких" вопросов может быть использована на любой из трех стадий урока: </w:t>
      </w:r>
    </w:p>
    <w:p w:rsidR="00FA0870" w:rsidRDefault="00FA0870" w:rsidP="00443C9B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3FDD" w:rsidRPr="00443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стадии вызова – это вопросы до изучения темы; </w:t>
      </w:r>
    </w:p>
    <w:p w:rsidR="00FA0870" w:rsidRDefault="00FA0870" w:rsidP="00443C9B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3FDD" w:rsidRPr="00443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стадии осмысления – способ активной фиксации вопросов по ходу чтения, слушания; </w:t>
      </w:r>
    </w:p>
    <w:p w:rsidR="00C04613" w:rsidRDefault="00FA0870" w:rsidP="00443C9B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3FDD" w:rsidRPr="00443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размышлении – демонстрация пройденного.</w:t>
      </w:r>
    </w:p>
    <w:p w:rsidR="00FA0870" w:rsidRPr="00443C9B" w:rsidRDefault="00FA0870" w:rsidP="00443C9B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3FDD" w:rsidRPr="00F6310D" w:rsidRDefault="00A23FDD" w:rsidP="00443C9B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по вопросам ведется в несколько этапов</w:t>
      </w:r>
      <w:r w:rsidR="00FA0870" w:rsidRPr="00F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10243" w:rsidRDefault="00A23FDD" w:rsidP="00443C9B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C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 этап</w:t>
      </w:r>
      <w:r w:rsidR="00F33D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учащиеся  по таблице задают</w:t>
      </w:r>
      <w:r w:rsidRPr="00443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вопросы, </w:t>
      </w:r>
    </w:p>
    <w:p w:rsidR="00D10243" w:rsidRDefault="00A23FDD" w:rsidP="00443C9B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C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 этап</w:t>
      </w:r>
      <w:r w:rsidR="00F33D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Pr="00443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F33D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аписывают </w:t>
      </w:r>
      <w:r w:rsidRPr="00443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вопросы по тексту</w:t>
      </w:r>
      <w:r w:rsidR="00D10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443C9B" w:rsidRDefault="00A23FDD" w:rsidP="00D10243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C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3 этап</w:t>
      </w:r>
      <w:r w:rsidRPr="00443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при работе с текстом дети к каждой части записывают в каждую колонку таблицы по одному вопросу, которые после чтения задают своим товарищам. </w:t>
      </w:r>
    </w:p>
    <w:p w:rsidR="00470DB4" w:rsidRDefault="00470DB4" w:rsidP="00D10243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0DB4" w:rsidRPr="00A963B4" w:rsidRDefault="00470DB4" w:rsidP="0047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A96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63B4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первичной проверки знания содержания текста комедии А.С.Грибоедова «Горе от ума» (9-ый класс) предлагается ответить на простые («тонкие») вопросы:</w:t>
      </w:r>
    </w:p>
    <w:p w:rsidR="00470DB4" w:rsidRPr="00A963B4" w:rsidRDefault="00470DB4" w:rsidP="00470DB4">
      <w:pPr>
        <w:numPr>
          <w:ilvl w:val="0"/>
          <w:numId w:val="2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Кто из героев пьесы одного поколения? </w:t>
      </w:r>
    </w:p>
    <w:p w:rsidR="00470DB4" w:rsidRPr="00A963B4" w:rsidRDefault="00470DB4" w:rsidP="00470DB4">
      <w:pPr>
        <w:numPr>
          <w:ilvl w:val="0"/>
          <w:numId w:val="2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Как долго Чацкий отсутствовал в Москве? </w:t>
      </w:r>
    </w:p>
    <w:p w:rsidR="00470DB4" w:rsidRPr="00A963B4" w:rsidRDefault="00470DB4" w:rsidP="00470DB4">
      <w:pPr>
        <w:numPr>
          <w:ilvl w:val="0"/>
          <w:numId w:val="2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Что его связывало с Софией до отъезда? </w:t>
      </w:r>
    </w:p>
    <w:p w:rsidR="00470DB4" w:rsidRPr="00A963B4" w:rsidRDefault="00470DB4" w:rsidP="00470DB4">
      <w:pPr>
        <w:spacing w:before="29" w:after="29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>Переход к развернутым («толстым») вопросам:</w:t>
      </w:r>
    </w:p>
    <w:p w:rsidR="00470DB4" w:rsidRPr="00A963B4" w:rsidRDefault="00470DB4" w:rsidP="00470DB4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Как развивались бы отношения Чацкого с Софией, если бы он не уезжал из Москвы? </w:t>
      </w:r>
    </w:p>
    <w:p w:rsidR="00470DB4" w:rsidRPr="00A963B4" w:rsidRDefault="00470DB4" w:rsidP="00470DB4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Чацкий – единственный умный человек в пьесе? </w:t>
      </w:r>
    </w:p>
    <w:p w:rsidR="00470DB4" w:rsidRPr="00A963B4" w:rsidRDefault="00470DB4" w:rsidP="00470DB4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В чем ум остальных героев пьесы? </w:t>
      </w:r>
    </w:p>
    <w:p w:rsidR="00470DB4" w:rsidRDefault="00470DB4" w:rsidP="00D10243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0DB4" w:rsidRDefault="00470DB4" w:rsidP="00470DB4">
      <w:pPr>
        <w:spacing w:before="29" w:after="29" w:line="240" w:lineRule="auto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</w:pPr>
      <w:r w:rsidRPr="00693D95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 xml:space="preserve">Слайд </w:t>
      </w:r>
      <w:r w:rsidR="00EE409C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>6</w:t>
      </w:r>
      <w:r w:rsidRPr="00693D95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 xml:space="preserve">. </w:t>
      </w:r>
      <w:r w:rsidR="00EE409C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 xml:space="preserve">Пример </w:t>
      </w:r>
      <w:r w:rsidRPr="00693D95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>тонких и толстых вопросов.</w:t>
      </w:r>
    </w:p>
    <w:p w:rsidR="00470DB4" w:rsidRDefault="00470DB4" w:rsidP="00D10243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22D7" w:rsidRPr="00A963B4" w:rsidRDefault="00DF4CE3" w:rsidP="00D122D7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122D7">
        <w:rPr>
          <w:rFonts w:ascii="Times New Roman" w:eastAsia="Times New Roman" w:hAnsi="Times New Roman" w:cs="Times New Roman"/>
          <w:sz w:val="28"/>
          <w:szCs w:val="28"/>
        </w:rPr>
        <w:t xml:space="preserve">апример, </w:t>
      </w:r>
      <w:r w:rsidR="00D122D7" w:rsidRPr="00A963B4">
        <w:rPr>
          <w:rFonts w:ascii="Times New Roman" w:eastAsia="Times New Roman" w:hAnsi="Times New Roman" w:cs="Times New Roman"/>
          <w:sz w:val="28"/>
          <w:szCs w:val="28"/>
        </w:rPr>
        <w:t xml:space="preserve"> «тонкие» вопросы по тексту романа «Отцы и дети» И.С.Тургенева (10-ый класс)</w:t>
      </w:r>
    </w:p>
    <w:p w:rsidR="00D122D7" w:rsidRPr="00A963B4" w:rsidRDefault="00D122D7" w:rsidP="00D122D7">
      <w:pPr>
        <w:numPr>
          <w:ilvl w:val="0"/>
          <w:numId w:val="4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Как звали главного героя романа? </w:t>
      </w:r>
    </w:p>
    <w:p w:rsidR="00D122D7" w:rsidRPr="00A963B4" w:rsidRDefault="00D122D7" w:rsidP="00D122D7">
      <w:pPr>
        <w:numPr>
          <w:ilvl w:val="0"/>
          <w:numId w:val="4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Кто является идейным противником Базарова? </w:t>
      </w:r>
    </w:p>
    <w:p w:rsidR="00D122D7" w:rsidRDefault="00D122D7" w:rsidP="00D122D7">
      <w:pPr>
        <w:numPr>
          <w:ilvl w:val="0"/>
          <w:numId w:val="4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Согласны ли вы, что Аркадий Кирсанов является единомышленником Базарова? </w:t>
      </w:r>
    </w:p>
    <w:p w:rsidR="008A15AA" w:rsidRDefault="008A15AA" w:rsidP="008A15AA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22D7" w:rsidRPr="00A963B4" w:rsidRDefault="00D122D7" w:rsidP="008A15AA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>Переход к развернутым («толстым») вопросам:</w:t>
      </w:r>
    </w:p>
    <w:p w:rsidR="00D122D7" w:rsidRPr="00A963B4" w:rsidRDefault="00D122D7" w:rsidP="00D122D7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>Что отрицает Базаров?</w:t>
      </w:r>
    </w:p>
    <w:p w:rsidR="00D122D7" w:rsidRPr="00A963B4" w:rsidRDefault="00D122D7" w:rsidP="00D122D7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Что он предлагает взамен? </w:t>
      </w:r>
    </w:p>
    <w:p w:rsidR="00D122D7" w:rsidRPr="00A963B4" w:rsidRDefault="00D122D7" w:rsidP="00D122D7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>Что защищает Павел Петрович Кирсанов?</w:t>
      </w:r>
    </w:p>
    <w:p w:rsidR="00D122D7" w:rsidRPr="00A963B4" w:rsidRDefault="00D122D7" w:rsidP="00D122D7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чем суть «формулы жука»? </w:t>
      </w:r>
    </w:p>
    <w:p w:rsidR="00D122D7" w:rsidRPr="00A963B4" w:rsidRDefault="00D122D7" w:rsidP="00D122D7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>Как вы понимаете смысл фразы «Природа не храм, а мастерская, и человек в ней работник»?</w:t>
      </w:r>
    </w:p>
    <w:p w:rsidR="00D122D7" w:rsidRPr="00A963B4" w:rsidRDefault="00D122D7" w:rsidP="00D122D7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sz w:val="28"/>
          <w:szCs w:val="28"/>
        </w:rPr>
        <w:t>Выдержал ли Базаров экзамены на дружбу, любовь, сынов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963B4">
        <w:rPr>
          <w:rFonts w:ascii="Times New Roman" w:eastAsia="Times New Roman" w:hAnsi="Times New Roman" w:cs="Times New Roman"/>
          <w:sz w:val="28"/>
          <w:szCs w:val="28"/>
        </w:rPr>
        <w:t xml:space="preserve">ий долг и почему? </w:t>
      </w:r>
    </w:p>
    <w:p w:rsidR="00D122D7" w:rsidRDefault="00D122D7" w:rsidP="00D122D7">
      <w:pPr>
        <w:spacing w:before="29" w:after="29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122D7" w:rsidRDefault="00D122D7" w:rsidP="00D122D7">
      <w:pPr>
        <w:spacing w:before="29" w:after="29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63B4">
        <w:rPr>
          <w:rFonts w:ascii="Times New Roman" w:eastAsia="Times New Roman" w:hAnsi="Times New Roman" w:cs="Times New Roman"/>
          <w:iCs/>
          <w:sz w:val="28"/>
          <w:szCs w:val="28"/>
        </w:rPr>
        <w:t>Толстые вопросы – это проблемные вопросы, предполагающие неоднозначные ответы. на толстые вопросы возможно несколько ответов, а на тонкие – только один.</w:t>
      </w:r>
    </w:p>
    <w:p w:rsidR="00D122D7" w:rsidRDefault="00D122D7" w:rsidP="00D122D7">
      <w:pPr>
        <w:spacing w:before="29" w:after="29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F4BAE" w:rsidRDefault="00DF4BAE" w:rsidP="00DF4BAE">
      <w:pPr>
        <w:spacing w:before="29" w:after="29" w:line="240" w:lineRule="auto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</w:pPr>
      <w:r w:rsidRPr="00693D95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 xml:space="preserve">Слайд </w:t>
      </w:r>
      <w:r w:rsidR="00E152BE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>7</w:t>
      </w:r>
      <w:r w:rsidRPr="00693D95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 xml:space="preserve">Прием «6 </w:t>
      </w:r>
      <w:r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val="en-US"/>
        </w:rPr>
        <w:t>W</w:t>
      </w:r>
      <w:r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>».</w:t>
      </w:r>
    </w:p>
    <w:p w:rsidR="00DF4BAE" w:rsidRDefault="00DF4BAE" w:rsidP="00D10243">
      <w:pPr>
        <w:shd w:val="clear" w:color="auto" w:fill="FFFFFF"/>
        <w:spacing w:after="150" w:line="299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127D" w:rsidRPr="00AF09F3" w:rsidRDefault="00EE127D" w:rsidP="00443C9B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09F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Продолжением толстых и тонких вопросов является </w:t>
      </w:r>
      <w:r w:rsidRPr="00AF09F3">
        <w:rPr>
          <w:rFonts w:ascii="Times New Roman" w:eastAsia="Times New Roman" w:hAnsi="Times New Roman" w:cs="Times New Roman"/>
          <w:bCs/>
          <w:sz w:val="28"/>
          <w:szCs w:val="28"/>
        </w:rPr>
        <w:t>Прием «6 W»</w:t>
      </w:r>
      <w:r w:rsidR="00AF09F3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(от англ</w:t>
      </w:r>
      <w:r w:rsidR="00FA0870" w:rsidRPr="00AF09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F09F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вопросительного слова «</w:t>
      </w:r>
      <w:r w:rsidR="00AF09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Why</w:t>
      </w:r>
      <w:r w:rsidR="00AF09F3" w:rsidRPr="00AF09F3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AF09F3">
        <w:rPr>
          <w:rFonts w:ascii="Times New Roman" w:eastAsia="Times New Roman" w:hAnsi="Times New Roman" w:cs="Times New Roman"/>
          <w:bCs/>
          <w:sz w:val="28"/>
          <w:szCs w:val="28"/>
        </w:rPr>
        <w:t>» - «почему</w:t>
      </w:r>
      <w:r w:rsidR="00AF09F3" w:rsidRPr="00AF09F3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AF09F3">
        <w:rPr>
          <w:rFonts w:ascii="Times New Roman" w:eastAsia="Times New Roman" w:hAnsi="Times New Roman" w:cs="Times New Roman"/>
          <w:bCs/>
          <w:sz w:val="28"/>
          <w:szCs w:val="28"/>
        </w:rPr>
        <w:t>», «зачем</w:t>
      </w:r>
      <w:r w:rsidR="00AF09F3" w:rsidRPr="00AF09F3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AF09F3">
        <w:rPr>
          <w:rFonts w:ascii="Times New Roman" w:eastAsia="Times New Roman" w:hAnsi="Times New Roman" w:cs="Times New Roman"/>
          <w:bCs/>
          <w:sz w:val="28"/>
          <w:szCs w:val="28"/>
        </w:rPr>
        <w:t xml:space="preserve">»). </w:t>
      </w:r>
    </w:p>
    <w:p w:rsidR="00D10243" w:rsidRDefault="00EE127D" w:rsidP="00FA08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C9B">
        <w:rPr>
          <w:rFonts w:ascii="Times New Roman" w:eastAsia="Times New Roman" w:hAnsi="Times New Roman" w:cs="Times New Roman"/>
          <w:sz w:val="28"/>
          <w:szCs w:val="28"/>
        </w:rPr>
        <w:t>Помните детскую игру «Купи слоника»? Напомним. Подходит один ребенок к другому и говорит: «Купи слоника!». Тот отвечает: «Не нужен мне никакой слоник!». А первый возражает: «Все говорят: </w:t>
      </w:r>
      <w:r w:rsidRPr="00443C9B">
        <w:rPr>
          <w:rFonts w:ascii="Times New Roman" w:eastAsia="Times New Roman" w:hAnsi="Times New Roman" w:cs="Times New Roman"/>
          <w:iCs/>
          <w:sz w:val="28"/>
          <w:szCs w:val="28"/>
        </w:rPr>
        <w:t>Не нужен мне никакой слоник!</w:t>
      </w:r>
      <w:r w:rsidRPr="00443C9B">
        <w:rPr>
          <w:rFonts w:ascii="Times New Roman" w:eastAsia="Times New Roman" w:hAnsi="Times New Roman" w:cs="Times New Roman"/>
          <w:sz w:val="28"/>
          <w:szCs w:val="28"/>
        </w:rPr>
        <w:t>, а ты купи слоника!». Этот диалог может длиться бесконечно долго. Помимо</w:t>
      </w:r>
      <w:r w:rsidR="00F33D36">
        <w:rPr>
          <w:rFonts w:ascii="Times New Roman" w:eastAsia="Times New Roman" w:hAnsi="Times New Roman" w:cs="Times New Roman"/>
          <w:sz w:val="28"/>
          <w:szCs w:val="28"/>
        </w:rPr>
        <w:t xml:space="preserve"> выдержки и терпения он</w:t>
      </w:r>
      <w:r w:rsidRPr="00443C9B">
        <w:rPr>
          <w:rFonts w:ascii="Times New Roman" w:eastAsia="Times New Roman" w:hAnsi="Times New Roman" w:cs="Times New Roman"/>
          <w:sz w:val="28"/>
          <w:szCs w:val="28"/>
        </w:rPr>
        <w:t xml:space="preserve"> развивает умение найти такую словесную конструкцию, которая позволяет успешно выйти из сложной ситуации. </w:t>
      </w:r>
    </w:p>
    <w:p w:rsidR="0010526D" w:rsidRDefault="0010526D" w:rsidP="00FA08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26D" w:rsidRPr="00A963B4" w:rsidRDefault="0010526D" w:rsidP="0010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A963B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Слайд </w:t>
      </w:r>
      <w:r w:rsidR="009044D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8</w:t>
      </w:r>
      <w:r w:rsidRPr="00A963B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 «Ромашка Блума».</w:t>
      </w:r>
    </w:p>
    <w:p w:rsidR="0010526D" w:rsidRDefault="0010526D" w:rsidP="00FA08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870" w:rsidRPr="00F6310D" w:rsidRDefault="007E4284" w:rsidP="00FA08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10D">
        <w:rPr>
          <w:rFonts w:ascii="Times New Roman" w:hAnsi="Times New Roman" w:cs="Times New Roman"/>
          <w:sz w:val="28"/>
          <w:szCs w:val="28"/>
        </w:rPr>
        <w:t>И разумн</w:t>
      </w:r>
      <w:r w:rsidR="00FA0870" w:rsidRPr="00F6310D">
        <w:rPr>
          <w:rFonts w:ascii="Times New Roman" w:hAnsi="Times New Roman" w:cs="Times New Roman"/>
          <w:sz w:val="28"/>
          <w:szCs w:val="28"/>
        </w:rPr>
        <w:t>ым</w:t>
      </w:r>
      <w:r w:rsidRPr="00F6310D">
        <w:rPr>
          <w:rFonts w:ascii="Times New Roman" w:hAnsi="Times New Roman" w:cs="Times New Roman"/>
          <w:sz w:val="28"/>
          <w:szCs w:val="28"/>
        </w:rPr>
        <w:t xml:space="preserve"> завершение</w:t>
      </w:r>
      <w:r w:rsidR="00FA0870" w:rsidRPr="00F6310D">
        <w:rPr>
          <w:rFonts w:ascii="Times New Roman" w:hAnsi="Times New Roman" w:cs="Times New Roman"/>
          <w:sz w:val="28"/>
          <w:szCs w:val="28"/>
        </w:rPr>
        <w:t>м</w:t>
      </w:r>
      <w:r w:rsidRPr="00F6310D">
        <w:rPr>
          <w:rFonts w:ascii="Times New Roman" w:hAnsi="Times New Roman" w:cs="Times New Roman"/>
          <w:sz w:val="28"/>
          <w:szCs w:val="28"/>
        </w:rPr>
        <w:t xml:space="preserve"> методической игры в вопросы будет «Ромашка Блума».</w:t>
      </w:r>
      <w:r w:rsidR="00952DC6" w:rsidRPr="00F6310D">
        <w:rPr>
          <w:rFonts w:ascii="Times New Roman" w:hAnsi="Times New Roman" w:cs="Times New Roman"/>
          <w:sz w:val="28"/>
          <w:szCs w:val="28"/>
        </w:rPr>
        <w:t xml:space="preserve"> </w:t>
      </w:r>
      <w:r w:rsidRPr="00F6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CAD" w:rsidRPr="00D10243" w:rsidRDefault="007E4284" w:rsidP="00FA08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C9B">
        <w:rPr>
          <w:rFonts w:ascii="Times New Roman" w:hAnsi="Times New Roman" w:cs="Times New Roman"/>
          <w:sz w:val="28"/>
          <w:szCs w:val="28"/>
        </w:rPr>
        <w:t>Итак, шесть лепестков — шесть типов вопросов.</w:t>
      </w:r>
    </w:p>
    <w:p w:rsidR="00CD5B31" w:rsidRPr="00FA0870" w:rsidRDefault="00666966" w:rsidP="00443C9B">
      <w:pPr>
        <w:pStyle w:val="a7"/>
        <w:numPr>
          <w:ilvl w:val="0"/>
          <w:numId w:val="13"/>
        </w:numPr>
        <w:contextualSpacing/>
        <w:rPr>
          <w:sz w:val="28"/>
          <w:szCs w:val="28"/>
        </w:rPr>
      </w:pPr>
      <w:r w:rsidRPr="00FA0870">
        <w:rPr>
          <w:bCs/>
          <w:i/>
          <w:iCs/>
          <w:sz w:val="28"/>
          <w:szCs w:val="28"/>
        </w:rPr>
        <w:t>Простые вопросы</w:t>
      </w:r>
    </w:p>
    <w:p w:rsidR="004A6AD6" w:rsidRPr="004A6AD6" w:rsidRDefault="00666966" w:rsidP="00443C9B">
      <w:pPr>
        <w:pStyle w:val="a7"/>
        <w:numPr>
          <w:ilvl w:val="0"/>
          <w:numId w:val="13"/>
        </w:numPr>
        <w:contextualSpacing/>
        <w:rPr>
          <w:sz w:val="28"/>
          <w:szCs w:val="28"/>
        </w:rPr>
      </w:pPr>
      <w:r w:rsidRPr="004A6AD6">
        <w:rPr>
          <w:bCs/>
          <w:i/>
          <w:iCs/>
          <w:sz w:val="28"/>
          <w:szCs w:val="28"/>
        </w:rPr>
        <w:t>Уточняющие вопросы</w:t>
      </w:r>
      <w:r w:rsidRPr="004A6AD6">
        <w:rPr>
          <w:sz w:val="28"/>
          <w:szCs w:val="28"/>
        </w:rPr>
        <w:t xml:space="preserve">. </w:t>
      </w:r>
    </w:p>
    <w:p w:rsidR="004A6AD6" w:rsidRPr="004A6AD6" w:rsidRDefault="00666966" w:rsidP="00443C9B">
      <w:pPr>
        <w:pStyle w:val="a7"/>
        <w:numPr>
          <w:ilvl w:val="0"/>
          <w:numId w:val="13"/>
        </w:numPr>
        <w:contextualSpacing/>
        <w:rPr>
          <w:sz w:val="28"/>
          <w:szCs w:val="28"/>
        </w:rPr>
      </w:pPr>
      <w:r w:rsidRPr="004A6AD6">
        <w:rPr>
          <w:bCs/>
          <w:i/>
          <w:iCs/>
          <w:sz w:val="28"/>
          <w:szCs w:val="28"/>
        </w:rPr>
        <w:t>Интерпретационные</w:t>
      </w:r>
      <w:r w:rsidRPr="004A6AD6">
        <w:rPr>
          <w:i/>
          <w:iCs/>
          <w:sz w:val="28"/>
          <w:szCs w:val="28"/>
        </w:rPr>
        <w:t xml:space="preserve"> </w:t>
      </w:r>
    </w:p>
    <w:p w:rsidR="00CD5B31" w:rsidRPr="004A6AD6" w:rsidRDefault="00666966" w:rsidP="00443C9B">
      <w:pPr>
        <w:pStyle w:val="a7"/>
        <w:numPr>
          <w:ilvl w:val="0"/>
          <w:numId w:val="13"/>
        </w:numPr>
        <w:contextualSpacing/>
        <w:rPr>
          <w:sz w:val="28"/>
          <w:szCs w:val="28"/>
        </w:rPr>
      </w:pPr>
      <w:r w:rsidRPr="004A6AD6">
        <w:rPr>
          <w:bCs/>
          <w:i/>
          <w:iCs/>
          <w:sz w:val="28"/>
          <w:szCs w:val="28"/>
        </w:rPr>
        <w:t>Творческие вопросы</w:t>
      </w:r>
      <w:r w:rsidRPr="004A6AD6">
        <w:rPr>
          <w:bCs/>
          <w:sz w:val="28"/>
          <w:szCs w:val="28"/>
        </w:rPr>
        <w:t>.</w:t>
      </w:r>
      <w:r w:rsidRPr="004A6AD6">
        <w:rPr>
          <w:sz w:val="28"/>
          <w:szCs w:val="28"/>
        </w:rPr>
        <w:t xml:space="preserve"> </w:t>
      </w:r>
    </w:p>
    <w:p w:rsidR="00CD5B31" w:rsidRPr="00FA0870" w:rsidRDefault="00666966" w:rsidP="00443C9B">
      <w:pPr>
        <w:pStyle w:val="a7"/>
        <w:numPr>
          <w:ilvl w:val="0"/>
          <w:numId w:val="13"/>
        </w:numPr>
        <w:contextualSpacing/>
        <w:rPr>
          <w:sz w:val="28"/>
          <w:szCs w:val="28"/>
        </w:rPr>
      </w:pPr>
      <w:r w:rsidRPr="004A6AD6">
        <w:rPr>
          <w:bCs/>
          <w:i/>
          <w:iCs/>
          <w:sz w:val="28"/>
          <w:szCs w:val="28"/>
        </w:rPr>
        <w:t>Оценочные вопросы</w:t>
      </w:r>
      <w:r w:rsidRPr="004A6AD6">
        <w:rPr>
          <w:bCs/>
          <w:sz w:val="28"/>
          <w:szCs w:val="28"/>
        </w:rPr>
        <w:t xml:space="preserve">. </w:t>
      </w:r>
    </w:p>
    <w:p w:rsidR="00F33D36" w:rsidRPr="00E05027" w:rsidRDefault="00666966" w:rsidP="00443C9B">
      <w:pPr>
        <w:pStyle w:val="a7"/>
        <w:numPr>
          <w:ilvl w:val="0"/>
          <w:numId w:val="13"/>
        </w:numPr>
        <w:ind w:firstLine="284"/>
        <w:contextualSpacing/>
        <w:rPr>
          <w:b/>
          <w:sz w:val="28"/>
          <w:szCs w:val="28"/>
        </w:rPr>
      </w:pPr>
      <w:r w:rsidRPr="00F33D36">
        <w:rPr>
          <w:bCs/>
          <w:i/>
          <w:iCs/>
          <w:sz w:val="28"/>
          <w:szCs w:val="28"/>
        </w:rPr>
        <w:t>Практические вопросы</w:t>
      </w:r>
      <w:r w:rsidRPr="00F33D36">
        <w:rPr>
          <w:sz w:val="28"/>
          <w:szCs w:val="28"/>
        </w:rPr>
        <w:t xml:space="preserve">. </w:t>
      </w:r>
    </w:p>
    <w:p w:rsidR="00E05027" w:rsidRDefault="00E05027" w:rsidP="00E0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E0502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Слайд </w:t>
      </w:r>
      <w:r w:rsidR="009044D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9</w:t>
      </w:r>
      <w:r w:rsidRPr="00E0502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Пример вопросов по </w:t>
      </w:r>
      <w:r w:rsidRPr="00E0502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«Ромашк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е</w:t>
      </w:r>
      <w:r w:rsidRPr="00E0502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Блума».</w:t>
      </w:r>
    </w:p>
    <w:p w:rsidR="00DF3BB2" w:rsidRPr="00E05027" w:rsidRDefault="00DF3BB2" w:rsidP="00E0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2F598D" w:rsidRDefault="005627F5" w:rsidP="00DF3BB2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E05027">
        <w:rPr>
          <w:sz w:val="28"/>
          <w:szCs w:val="28"/>
        </w:rPr>
        <w:t xml:space="preserve">Ещё один технологический приём </w:t>
      </w:r>
      <w:r w:rsidR="002F598D" w:rsidRPr="00E05027">
        <w:rPr>
          <w:sz w:val="28"/>
          <w:szCs w:val="28"/>
        </w:rPr>
        <w:t>–</w:t>
      </w:r>
      <w:r w:rsidR="00FA0870" w:rsidRPr="00E05027">
        <w:rPr>
          <w:sz w:val="28"/>
          <w:szCs w:val="28"/>
        </w:rPr>
        <w:t xml:space="preserve"> </w:t>
      </w:r>
      <w:r w:rsidRPr="00E05027">
        <w:rPr>
          <w:sz w:val="28"/>
          <w:szCs w:val="28"/>
        </w:rPr>
        <w:t>Инсерт</w:t>
      </w:r>
      <w:r w:rsidR="002F598D" w:rsidRPr="00E05027">
        <w:rPr>
          <w:sz w:val="28"/>
          <w:szCs w:val="28"/>
        </w:rPr>
        <w:t>.</w:t>
      </w:r>
    </w:p>
    <w:p w:rsidR="009044D4" w:rsidRDefault="009044D4" w:rsidP="00DF3BB2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9044D4" w:rsidRDefault="009044D4" w:rsidP="00DF3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E0502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10</w:t>
      </w:r>
      <w:r w:rsidRPr="00E0502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Инсерт.</w:t>
      </w:r>
    </w:p>
    <w:p w:rsidR="00F908B5" w:rsidRPr="00815E9B" w:rsidRDefault="00F908B5" w:rsidP="00F908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E9B">
        <w:rPr>
          <w:rFonts w:ascii="Times New Roman" w:eastAsia="Times New Roman" w:hAnsi="Times New Roman" w:cs="Times New Roman"/>
          <w:sz w:val="28"/>
          <w:szCs w:val="28"/>
        </w:rPr>
        <w:t>По ходу чтения обучающимся предлагается (карандашом или маркером) делать пометки на полях (например, раздаточного материала - критической статьи или в тексте художественного произведения):</w:t>
      </w:r>
    </w:p>
    <w:p w:rsidR="00F908B5" w:rsidRPr="00815E9B" w:rsidRDefault="00F908B5" w:rsidP="00F908B5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E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"</w:t>
      </w:r>
      <w:r w:rsidRPr="00815E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815E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 – уже знал; "+" – новое; "–" – думал иначе; "?" – не понял, есть вопросы.</w:t>
      </w:r>
    </w:p>
    <w:p w:rsidR="00F908B5" w:rsidRDefault="00F908B5" w:rsidP="00F908B5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E9B">
        <w:rPr>
          <w:rFonts w:ascii="Times New Roman" w:eastAsia="Times New Roman" w:hAnsi="Times New Roman" w:cs="Times New Roman"/>
          <w:sz w:val="28"/>
          <w:szCs w:val="28"/>
        </w:rPr>
        <w:t>Следующим шагом может стать заполнение таблицы «Инсерт», количество граф которой соответствует числу значков маркировки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BB2" w:rsidRDefault="00DF3BB2" w:rsidP="00DF3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335BC2" w:rsidRDefault="00335BC2" w:rsidP="00335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E0502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11</w:t>
      </w:r>
      <w:r w:rsidRPr="00E0502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Пример работы с приемом «инсерт».</w:t>
      </w:r>
    </w:p>
    <w:p w:rsidR="00335BC2" w:rsidRPr="00E05027" w:rsidRDefault="00335BC2" w:rsidP="00335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D10243" w:rsidRDefault="005627F5" w:rsidP="00335BC2">
      <w:pPr>
        <w:pStyle w:val="a7"/>
        <w:spacing w:before="0" w:beforeAutospacing="0" w:after="0" w:afterAutospacing="0"/>
        <w:contextualSpacing/>
        <w:rPr>
          <w:rStyle w:val="apple-converted-space"/>
          <w:sz w:val="28"/>
          <w:szCs w:val="28"/>
          <w:shd w:val="clear" w:color="auto" w:fill="FFFFFF"/>
        </w:rPr>
      </w:pPr>
      <w:r w:rsidRPr="00335BC2">
        <w:rPr>
          <w:sz w:val="28"/>
          <w:szCs w:val="28"/>
          <w:shd w:val="clear" w:color="auto" w:fill="FFFFFF"/>
        </w:rPr>
        <w:t>Этот прием работает и на стадии осмысления.</w:t>
      </w:r>
      <w:r w:rsidRPr="00443C9B">
        <w:rPr>
          <w:sz w:val="28"/>
          <w:szCs w:val="28"/>
          <w:shd w:val="clear" w:color="auto" w:fill="FFFFFF"/>
        </w:rPr>
        <w:t xml:space="preserve"> Для заполнения таблицы ученикам понадобится вновь вернуться к тексту. Таким образом, обеспечивается вдумчивое, внимательное чтение. Технологический прием «Инсерт» и таблица «Инсерт» сделают зримым процесс накопления информации, путь от «старого» знания к «новому» – понятным и четким.</w:t>
      </w:r>
      <w:r w:rsidRPr="00443C9B">
        <w:rPr>
          <w:rStyle w:val="apple-converted-space"/>
          <w:sz w:val="28"/>
          <w:szCs w:val="28"/>
          <w:shd w:val="clear" w:color="auto" w:fill="FFFFFF"/>
        </w:rPr>
        <w:t> </w:t>
      </w:r>
    </w:p>
    <w:p w:rsidR="00335BC2" w:rsidRDefault="00335BC2" w:rsidP="00335BC2">
      <w:pPr>
        <w:pStyle w:val="a7"/>
        <w:spacing w:before="0" w:beforeAutospacing="0" w:after="0" w:afterAutospacing="0"/>
        <w:contextualSpacing/>
        <w:rPr>
          <w:rStyle w:val="apple-converted-space"/>
          <w:sz w:val="28"/>
          <w:szCs w:val="28"/>
          <w:shd w:val="clear" w:color="auto" w:fill="FFFFFF"/>
        </w:rPr>
      </w:pPr>
    </w:p>
    <w:p w:rsidR="00335BC2" w:rsidRDefault="00335BC2" w:rsidP="00335BC2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815E9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Слайд 1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2</w:t>
      </w:r>
      <w:r w:rsidRPr="00815E9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 Кластер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 Основные принципы составления кластера.</w:t>
      </w:r>
    </w:p>
    <w:p w:rsidR="00335BC2" w:rsidRDefault="00335BC2" w:rsidP="00335BC2">
      <w:pPr>
        <w:pStyle w:val="a7"/>
        <w:spacing w:before="0" w:beforeAutospacing="0" w:after="0" w:afterAutospacing="0"/>
        <w:contextualSpacing/>
        <w:rPr>
          <w:rStyle w:val="apple-converted-space"/>
          <w:sz w:val="28"/>
          <w:szCs w:val="28"/>
          <w:shd w:val="clear" w:color="auto" w:fill="FFFFFF"/>
        </w:rPr>
      </w:pPr>
    </w:p>
    <w:p w:rsidR="00D10243" w:rsidRDefault="00815E9B" w:rsidP="00FA0870">
      <w:pPr>
        <w:pStyle w:val="a7"/>
        <w:contextualSpacing/>
        <w:rPr>
          <w:sz w:val="28"/>
          <w:szCs w:val="28"/>
        </w:rPr>
      </w:pPr>
      <w:r w:rsidRPr="00581B6A">
        <w:rPr>
          <w:bCs/>
          <w:sz w:val="28"/>
          <w:szCs w:val="28"/>
        </w:rPr>
        <w:t>Кластер</w:t>
      </w:r>
      <w:r w:rsidR="002A7A42">
        <w:rPr>
          <w:bCs/>
          <w:sz w:val="28"/>
          <w:szCs w:val="28"/>
        </w:rPr>
        <w:t xml:space="preserve"> </w:t>
      </w:r>
      <w:r w:rsidR="00FC725B" w:rsidRPr="00581B6A">
        <w:rPr>
          <w:bCs/>
          <w:sz w:val="28"/>
          <w:szCs w:val="28"/>
        </w:rPr>
        <w:t xml:space="preserve">( </w:t>
      </w:r>
      <w:r w:rsidR="002A7A42">
        <w:rPr>
          <w:bCs/>
          <w:sz w:val="28"/>
          <w:szCs w:val="28"/>
        </w:rPr>
        <w:t xml:space="preserve">от </w:t>
      </w:r>
      <w:r w:rsidRPr="002A7A42">
        <w:rPr>
          <w:bCs/>
          <w:color w:val="000000" w:themeColor="text1"/>
          <w:sz w:val="28"/>
          <w:szCs w:val="28"/>
        </w:rPr>
        <w:t>англ.</w:t>
      </w:r>
      <w:r w:rsidR="00FC725B" w:rsidRPr="00581B6A">
        <w:rPr>
          <w:bCs/>
          <w:color w:val="000000"/>
          <w:sz w:val="28"/>
          <w:szCs w:val="28"/>
        </w:rPr>
        <w:t xml:space="preserve"> </w:t>
      </w:r>
      <w:r w:rsidR="002A7A42">
        <w:rPr>
          <w:bCs/>
          <w:color w:val="000000"/>
          <w:sz w:val="28"/>
          <w:szCs w:val="28"/>
        </w:rPr>
        <w:t>«</w:t>
      </w:r>
      <w:r w:rsidR="00FC725B" w:rsidRPr="00581B6A">
        <w:rPr>
          <w:bCs/>
          <w:color w:val="000000"/>
          <w:sz w:val="28"/>
          <w:szCs w:val="28"/>
        </w:rPr>
        <w:t>скопление</w:t>
      </w:r>
      <w:r w:rsidR="002A7A42">
        <w:rPr>
          <w:bCs/>
          <w:color w:val="000000"/>
          <w:sz w:val="28"/>
          <w:szCs w:val="28"/>
        </w:rPr>
        <w:t>»</w:t>
      </w:r>
      <w:r w:rsidR="00FC725B" w:rsidRPr="00581B6A">
        <w:rPr>
          <w:bCs/>
          <w:color w:val="000000"/>
          <w:sz w:val="28"/>
          <w:szCs w:val="28"/>
        </w:rPr>
        <w:t xml:space="preserve">, </w:t>
      </w:r>
      <w:r w:rsidR="002A7A42">
        <w:rPr>
          <w:bCs/>
          <w:color w:val="000000"/>
          <w:sz w:val="28"/>
          <w:szCs w:val="28"/>
        </w:rPr>
        <w:t>«</w:t>
      </w:r>
      <w:r w:rsidR="00FC725B" w:rsidRPr="00581B6A">
        <w:rPr>
          <w:bCs/>
          <w:color w:val="000000"/>
          <w:sz w:val="28"/>
          <w:szCs w:val="28"/>
        </w:rPr>
        <w:t>кисть</w:t>
      </w:r>
      <w:r w:rsidR="002A7A42">
        <w:rPr>
          <w:bCs/>
          <w:color w:val="000000"/>
          <w:sz w:val="28"/>
          <w:szCs w:val="28"/>
        </w:rPr>
        <w:t>», «гроздь»</w:t>
      </w:r>
      <w:r w:rsidRPr="00581B6A">
        <w:rPr>
          <w:bCs/>
          <w:color w:val="000000"/>
          <w:sz w:val="28"/>
          <w:szCs w:val="28"/>
        </w:rPr>
        <w:t>)</w:t>
      </w:r>
      <w:r w:rsidRPr="00443C9B">
        <w:rPr>
          <w:sz w:val="28"/>
          <w:szCs w:val="28"/>
        </w:rPr>
        <w:t> 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</w:t>
      </w:r>
      <w:r w:rsidR="00FA0870">
        <w:rPr>
          <w:sz w:val="28"/>
          <w:szCs w:val="28"/>
        </w:rPr>
        <w:t>.</w:t>
      </w:r>
    </w:p>
    <w:p w:rsidR="001D7A10" w:rsidRDefault="001D7A10" w:rsidP="00FA0870">
      <w:pPr>
        <w:pStyle w:val="a7"/>
        <w:contextualSpacing/>
        <w:rPr>
          <w:sz w:val="28"/>
          <w:szCs w:val="28"/>
        </w:rPr>
      </w:pPr>
    </w:p>
    <w:p w:rsidR="001D7A10" w:rsidRDefault="001D7A10" w:rsidP="001D7A10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815E9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Слайд 1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3</w:t>
      </w:r>
      <w:r w:rsidRPr="00815E9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 Кластер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 Достоинства и результаты кластера.</w:t>
      </w:r>
    </w:p>
    <w:p w:rsidR="00CE7146" w:rsidRDefault="00CE7146" w:rsidP="001D7A10">
      <w:pPr>
        <w:spacing w:before="29" w:after="29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D10243" w:rsidRDefault="00815E9B" w:rsidP="00CE7146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1D7A10">
        <w:rPr>
          <w:sz w:val="28"/>
          <w:szCs w:val="28"/>
        </w:rPr>
        <w:t>Кластер является отражением нелинейной формы мышления.</w:t>
      </w:r>
      <w:r w:rsidRPr="00443C9B">
        <w:rPr>
          <w:sz w:val="28"/>
          <w:szCs w:val="28"/>
        </w:rPr>
        <w:t xml:space="preserve"> Иногда такой способ называют «наглядным мозговым штурмом». </w:t>
      </w:r>
    </w:p>
    <w:p w:rsidR="00CE7146" w:rsidRDefault="00CE7146" w:rsidP="00CE7146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CE7146" w:rsidRPr="0096273A" w:rsidRDefault="00CE7146" w:rsidP="00CE714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815E9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Слайд 1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4</w:t>
      </w:r>
      <w:r w:rsidRPr="00815E9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. </w:t>
      </w:r>
      <w:r w:rsidRPr="0096273A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  <w:t>Пример кластера по теме «маленький человек» (литература).</w:t>
      </w:r>
    </w:p>
    <w:p w:rsidR="00CE7146" w:rsidRDefault="00CE7146" w:rsidP="00CE714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815E9B" w:rsidRPr="00CE7146" w:rsidRDefault="00815E9B" w:rsidP="00CE7146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CE7146">
        <w:rPr>
          <w:iCs/>
          <w:color w:val="000000"/>
          <w:sz w:val="28"/>
          <w:szCs w:val="28"/>
        </w:rPr>
        <w:t>В работе над кластером необходимо соблюдать следующие правила:</w:t>
      </w:r>
    </w:p>
    <w:p w:rsidR="00815E9B" w:rsidRPr="00443C9B" w:rsidRDefault="00815E9B" w:rsidP="00CE714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3C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 бояться записывать все, что приходит на ум, дать волю воображению и интуиции;</w:t>
      </w:r>
    </w:p>
    <w:p w:rsidR="00815E9B" w:rsidRDefault="00815E9B" w:rsidP="00CE714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43C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постараться использовать как можно больше связей, не следовать заранее определенному плану.</w:t>
      </w:r>
    </w:p>
    <w:p w:rsidR="00CE7146" w:rsidRDefault="00CE7146" w:rsidP="00CE714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E7146" w:rsidRPr="007319DA" w:rsidRDefault="00CE7146" w:rsidP="00CE714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7319D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Слайд 1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5</w:t>
      </w:r>
      <w:r w:rsidRPr="007319D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 Синквейн.</w:t>
      </w:r>
    </w:p>
    <w:p w:rsidR="00CE7146" w:rsidRPr="00443C9B" w:rsidRDefault="00CE7146" w:rsidP="00CE714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10243" w:rsidRDefault="0096273A" w:rsidP="00443C9B">
      <w:pPr>
        <w:spacing w:after="202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1A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Синквейн - (</w:t>
      </w:r>
      <w:r w:rsidR="00B91A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B91A51">
        <w:rPr>
          <w:rFonts w:ascii="Times New Roman" w:eastAsia="Times New Roman" w:hAnsi="Times New Roman" w:cs="Times New Roman"/>
          <w:bCs/>
          <w:sz w:val="28"/>
          <w:szCs w:val="28"/>
        </w:rPr>
        <w:t>фр</w:t>
      </w:r>
      <w:r w:rsidR="00B91A51">
        <w:rPr>
          <w:rFonts w:ascii="Times New Roman" w:eastAsia="Times New Roman" w:hAnsi="Times New Roman" w:cs="Times New Roman"/>
          <w:bCs/>
          <w:sz w:val="28"/>
          <w:szCs w:val="28"/>
        </w:rPr>
        <w:t>анц</w:t>
      </w:r>
      <w:r w:rsidRPr="00B91A51">
        <w:rPr>
          <w:rFonts w:ascii="Times New Roman" w:eastAsia="Times New Roman" w:hAnsi="Times New Roman" w:cs="Times New Roman"/>
          <w:bCs/>
          <w:sz w:val="28"/>
          <w:szCs w:val="28"/>
        </w:rPr>
        <w:t>. «пять строк</w:t>
      </w:r>
      <w:r w:rsidRPr="00B91A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B91A5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443C9B">
        <w:rPr>
          <w:rFonts w:ascii="Times New Roman" w:eastAsia="Times New Roman" w:hAnsi="Times New Roman" w:cs="Times New Roman"/>
          <w:sz w:val="28"/>
          <w:szCs w:val="28"/>
        </w:rPr>
        <w:t xml:space="preserve"> – белый стих, помогающий синтезировать, резюмировать информацию. </w:t>
      </w:r>
    </w:p>
    <w:p w:rsidR="00FA0870" w:rsidRDefault="0096273A" w:rsidP="00FC725B">
      <w:pPr>
        <w:spacing w:after="202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3C9B">
        <w:rPr>
          <w:rFonts w:ascii="Times New Roman" w:eastAsia="Times New Roman" w:hAnsi="Times New Roman" w:cs="Times New Roman"/>
          <w:iCs/>
          <w:sz w:val="28"/>
          <w:szCs w:val="28"/>
        </w:rPr>
        <w:t xml:space="preserve">Технология критического мышления учит осмысленно пользоваться понятиями и определять свое личное отношение к рассматриваемой проблеме. Ценность заключается в том, что все это собрано в пяти строках. </w:t>
      </w:r>
    </w:p>
    <w:p w:rsidR="00152A65" w:rsidRDefault="0096273A" w:rsidP="00152A6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443C9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br/>
      </w:r>
    </w:p>
    <w:p w:rsidR="00152A65" w:rsidRPr="007319DA" w:rsidRDefault="00152A65" w:rsidP="00152A6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7319D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Слайд 1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6</w:t>
      </w:r>
      <w:r w:rsidRPr="007319D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Пример с</w:t>
      </w:r>
      <w:r w:rsidRPr="007319D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инквейн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а на тему «Образ Базарова»</w:t>
      </w:r>
      <w:r w:rsidRPr="007319D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</w:t>
      </w:r>
    </w:p>
    <w:p w:rsidR="00152A65" w:rsidRDefault="00152A65" w:rsidP="00FC725B">
      <w:pPr>
        <w:spacing w:after="202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6273A" w:rsidRPr="00A26624" w:rsidRDefault="0096273A" w:rsidP="00FC725B">
      <w:pPr>
        <w:spacing w:after="202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26624">
        <w:rPr>
          <w:rFonts w:ascii="Times New Roman" w:eastAsia="Times New Roman" w:hAnsi="Times New Roman" w:cs="Times New Roman"/>
          <w:iCs/>
          <w:sz w:val="28"/>
          <w:szCs w:val="28"/>
        </w:rPr>
        <w:t>Развивать мышление – значит развивать умение думать</w:t>
      </w:r>
      <w:r w:rsidR="00FC725B" w:rsidRPr="00A26624">
        <w:rPr>
          <w:rFonts w:ascii="Times New Roman" w:eastAsia="Times New Roman" w:hAnsi="Times New Roman" w:cs="Times New Roman"/>
          <w:iCs/>
          <w:sz w:val="28"/>
          <w:szCs w:val="28"/>
        </w:rPr>
        <w:t>, а именно</w:t>
      </w:r>
    </w:p>
    <w:p w:rsidR="0096273A" w:rsidRPr="00443C9B" w:rsidRDefault="00FC725B" w:rsidP="00443C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обогащать</w:t>
      </w:r>
      <w:r w:rsidR="0096273A" w:rsidRPr="00443C9B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словарный запас;</w:t>
      </w:r>
    </w:p>
    <w:p w:rsidR="0096273A" w:rsidRPr="00443C9B" w:rsidRDefault="00FC725B" w:rsidP="00443C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подготавливать</w:t>
      </w:r>
      <w:r w:rsidR="0096273A" w:rsidRPr="00443C9B">
        <w:rPr>
          <w:rFonts w:ascii="Times New Roman" w:eastAsia="Times New Roman" w:hAnsi="Times New Roman" w:cs="Times New Roman"/>
          <w:iCs/>
          <w:sz w:val="28"/>
          <w:szCs w:val="28"/>
        </w:rPr>
        <w:t xml:space="preserve"> к краткому пересказу;</w:t>
      </w:r>
    </w:p>
    <w:p w:rsidR="0096273A" w:rsidRPr="00443C9B" w:rsidRDefault="00FC725B" w:rsidP="00443C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96273A" w:rsidRPr="00443C9B">
        <w:rPr>
          <w:rFonts w:ascii="Times New Roman" w:eastAsia="Times New Roman" w:hAnsi="Times New Roman" w:cs="Times New Roman"/>
          <w:iCs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мулировать идею </w:t>
      </w:r>
      <w:r w:rsidR="0096273A" w:rsidRPr="00443C9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96273A" w:rsidRPr="00443C9B" w:rsidRDefault="0096273A" w:rsidP="00443C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3C9B">
        <w:rPr>
          <w:rFonts w:ascii="Times New Roman" w:eastAsia="Times New Roman" w:hAnsi="Times New Roman" w:cs="Times New Roman"/>
          <w:iCs/>
          <w:sz w:val="28"/>
          <w:szCs w:val="28"/>
        </w:rPr>
        <w:t>- позволяет почувствовать себя хоть на мгновение творцом;</w:t>
      </w:r>
    </w:p>
    <w:p w:rsidR="0096273A" w:rsidRDefault="0096273A" w:rsidP="00E1538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3C9B">
        <w:rPr>
          <w:rFonts w:ascii="Times New Roman" w:eastAsia="Times New Roman" w:hAnsi="Times New Roman" w:cs="Times New Roman"/>
          <w:iCs/>
          <w:sz w:val="28"/>
          <w:szCs w:val="28"/>
        </w:rPr>
        <w:t>- получается у всех.</w:t>
      </w:r>
    </w:p>
    <w:p w:rsidR="00E15387" w:rsidRDefault="00E15387" w:rsidP="00E1538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15387" w:rsidRPr="001966B8" w:rsidRDefault="00E15387" w:rsidP="00E1538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1966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Слайд 1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7</w:t>
      </w:r>
      <w:r w:rsidRPr="001966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. Пирамидная история О</w:t>
      </w:r>
      <w:r w:rsidR="000776B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.</w:t>
      </w:r>
      <w:r w:rsidRPr="001966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Ким и Р.Вагнера.</w:t>
      </w:r>
    </w:p>
    <w:p w:rsidR="00E15387" w:rsidRDefault="00E15387" w:rsidP="00E15387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966B8" w:rsidRDefault="001966B8" w:rsidP="00443C9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76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 расширенных ответов может быть выражен в виде «Пирамидной истории» и в виде «Фишбоуна».</w:t>
      </w:r>
    </w:p>
    <w:p w:rsidR="000776BD" w:rsidRDefault="000776BD" w:rsidP="00443C9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776BD" w:rsidRPr="001966B8" w:rsidRDefault="000776BD" w:rsidP="0007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color w:val="000000"/>
          <w:sz w:val="28"/>
          <w:szCs w:val="28"/>
        </w:rPr>
        <w:t>В «Пирамидной истории» лежит особая структура, где номер строки обозначает количество слов, вписываемых в «пирамиду»:</w:t>
      </w:r>
    </w:p>
    <w:p w:rsidR="000776BD" w:rsidRPr="001966B8" w:rsidRDefault="000776BD" w:rsidP="000776BD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color w:val="000000"/>
          <w:sz w:val="28"/>
          <w:szCs w:val="28"/>
        </w:rPr>
        <w:t>имя героя (темы);</w:t>
      </w:r>
    </w:p>
    <w:p w:rsidR="000776BD" w:rsidRPr="001966B8" w:rsidRDefault="000776BD" w:rsidP="000776BD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или описание;</w:t>
      </w:r>
    </w:p>
    <w:p w:rsidR="000776BD" w:rsidRPr="001966B8" w:rsidRDefault="000776BD" w:rsidP="000776BD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действия (использования);</w:t>
      </w:r>
    </w:p>
    <w:p w:rsidR="000776BD" w:rsidRPr="001966B8" w:rsidRDefault="000776BD" w:rsidP="000776BD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проблема;</w:t>
      </w:r>
    </w:p>
    <w:p w:rsidR="000776BD" w:rsidRPr="001966B8" w:rsidRDefault="000776BD" w:rsidP="000776BD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развития ситуации;</w:t>
      </w:r>
    </w:p>
    <w:p w:rsidR="000776BD" w:rsidRPr="001966B8" w:rsidRDefault="000776BD" w:rsidP="000776BD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предпринимается для решения проблемы;</w:t>
      </w:r>
    </w:p>
    <w:p w:rsidR="000776BD" w:rsidRPr="001966B8" w:rsidRDefault="000776BD" w:rsidP="000776BD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проблемы или предположение того, что будет дальше.</w:t>
      </w:r>
    </w:p>
    <w:p w:rsidR="000776BD" w:rsidRPr="000776BD" w:rsidRDefault="000776BD" w:rsidP="00443C9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776BD" w:rsidRPr="001966B8" w:rsidRDefault="000776BD" w:rsidP="000776B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1966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Слайд 1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8</w:t>
      </w:r>
      <w:r w:rsidRPr="001966B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. Пирамидная история О.</w:t>
      </w:r>
      <w:r w:rsidR="005B0B2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К.Громовой</w:t>
      </w:r>
    </w:p>
    <w:p w:rsidR="000776BD" w:rsidRDefault="000776BD" w:rsidP="00443C9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1605" w:rsidRPr="00443C9B" w:rsidRDefault="00DD1605" w:rsidP="00443C9B">
      <w:pPr>
        <w:pStyle w:val="a7"/>
        <w:shd w:val="clear" w:color="auto" w:fill="FFFFFF"/>
        <w:spacing w:before="0" w:beforeAutospacing="0" w:after="0" w:afterAutospacing="0" w:line="356" w:lineRule="atLeast"/>
        <w:contextualSpacing/>
        <w:rPr>
          <w:color w:val="000000"/>
          <w:sz w:val="28"/>
          <w:szCs w:val="28"/>
        </w:rPr>
      </w:pPr>
      <w:r w:rsidRPr="00443C9B">
        <w:rPr>
          <w:color w:val="000000"/>
          <w:sz w:val="28"/>
          <w:szCs w:val="28"/>
        </w:rPr>
        <w:t>Стратегия  «Пирамидной истории» поможет преодолеть сложности, связанные с процессом письма, превращает процесс письма в интересное занятие, учит искать выход из любой ситуации. Стратегия имеет три этапа.</w:t>
      </w:r>
    </w:p>
    <w:p w:rsidR="00DD1605" w:rsidRPr="00443C9B" w:rsidRDefault="00965137" w:rsidP="00443C9B">
      <w:pPr>
        <w:pStyle w:val="a7"/>
        <w:shd w:val="clear" w:color="auto" w:fill="FFFFFF"/>
        <w:spacing w:before="0" w:beforeAutospacing="0" w:after="0" w:afterAutospacing="0" w:line="356" w:lineRule="atLeast"/>
        <w:contextualSpacing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="003A6FC0">
        <w:rPr>
          <w:i/>
          <w:iCs/>
          <w:color w:val="000000"/>
          <w:sz w:val="28"/>
          <w:szCs w:val="28"/>
        </w:rPr>
        <w:t xml:space="preserve"> </w:t>
      </w:r>
      <w:r w:rsidR="00DD1605" w:rsidRPr="00443C9B">
        <w:rPr>
          <w:color w:val="000000"/>
          <w:sz w:val="28"/>
          <w:szCs w:val="28"/>
        </w:rPr>
        <w:t>коллективное заполнение пирамиды.</w:t>
      </w:r>
    </w:p>
    <w:p w:rsidR="00DD1605" w:rsidRPr="00443C9B" w:rsidRDefault="00965137" w:rsidP="00443C9B">
      <w:pPr>
        <w:pStyle w:val="a7"/>
        <w:shd w:val="clear" w:color="auto" w:fill="FFFFFF"/>
        <w:spacing w:before="0" w:beforeAutospacing="0" w:after="0" w:afterAutospacing="0" w:line="356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D1605" w:rsidRPr="00443C9B">
        <w:rPr>
          <w:color w:val="000000"/>
          <w:sz w:val="28"/>
          <w:szCs w:val="28"/>
        </w:rPr>
        <w:t xml:space="preserve"> индивидуальное выражение учащимися своих идей.</w:t>
      </w:r>
    </w:p>
    <w:p w:rsidR="00DD1605" w:rsidRDefault="00965137" w:rsidP="00D10243">
      <w:pPr>
        <w:pStyle w:val="a7"/>
        <w:shd w:val="clear" w:color="auto" w:fill="FFFFFF"/>
        <w:spacing w:before="0" w:beforeAutospacing="0" w:after="0" w:afterAutospacing="0" w:line="356" w:lineRule="atLeast"/>
        <w:contextualSpacing/>
        <w:rPr>
          <w:rStyle w:val="apple-converted-space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="00DD1605" w:rsidRPr="00443C9B">
        <w:rPr>
          <w:color w:val="000000"/>
          <w:sz w:val="28"/>
          <w:szCs w:val="28"/>
        </w:rPr>
        <w:t xml:space="preserve"> коллективное обсуждение написанного.</w:t>
      </w:r>
      <w:r w:rsidR="00DD1605" w:rsidRPr="00443C9B">
        <w:rPr>
          <w:rStyle w:val="apple-converted-space"/>
          <w:color w:val="000000"/>
          <w:sz w:val="28"/>
          <w:szCs w:val="28"/>
        </w:rPr>
        <w:t> </w:t>
      </w:r>
    </w:p>
    <w:p w:rsidR="003A6FC0" w:rsidRPr="00D10243" w:rsidRDefault="003A6FC0" w:rsidP="00D10243">
      <w:pPr>
        <w:pStyle w:val="a7"/>
        <w:shd w:val="clear" w:color="auto" w:fill="FFFFFF"/>
        <w:spacing w:before="0" w:beforeAutospacing="0" w:after="0" w:afterAutospacing="0" w:line="356" w:lineRule="atLeast"/>
        <w:contextualSpacing/>
        <w:rPr>
          <w:color w:val="000000"/>
          <w:sz w:val="28"/>
          <w:szCs w:val="28"/>
        </w:rPr>
      </w:pPr>
    </w:p>
    <w:p w:rsidR="00DD1605" w:rsidRPr="002C0630" w:rsidRDefault="00DD1605" w:rsidP="00443C9B">
      <w:pPr>
        <w:shd w:val="clear" w:color="auto" w:fill="FFFFFF"/>
        <w:spacing w:after="0" w:line="356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3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установить правила, которые должны соблюдаться всеми участниками.</w:t>
      </w:r>
    </w:p>
    <w:p w:rsidR="00D10243" w:rsidRDefault="00DD1605" w:rsidP="00D102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Правило поднятой руки </w:t>
      </w:r>
      <w:r w:rsidR="00D102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605" w:rsidRPr="00DD1605" w:rsidRDefault="003A6FC0" w:rsidP="00D102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651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D1605" w:rsidRPr="00DD1605">
        <w:rPr>
          <w:rFonts w:ascii="Times New Roman" w:eastAsia="Times New Roman" w:hAnsi="Times New Roman" w:cs="Times New Roman"/>
          <w:color w:val="000000"/>
          <w:sz w:val="28"/>
          <w:szCs w:val="28"/>
        </w:rPr>
        <w:t>ыть внимательным, не повторять того, что уже сказано.</w:t>
      </w:r>
    </w:p>
    <w:p w:rsidR="00DD1605" w:rsidRPr="00DD1605" w:rsidRDefault="00965137" w:rsidP="00443C9B">
      <w:pPr>
        <w:shd w:val="clear" w:color="auto" w:fill="FFFFFF"/>
        <w:spacing w:after="0" w:line="356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Б</w:t>
      </w:r>
      <w:r w:rsidR="00DD1605" w:rsidRPr="00DD1605">
        <w:rPr>
          <w:rFonts w:ascii="Times New Roman" w:eastAsia="Times New Roman" w:hAnsi="Times New Roman" w:cs="Times New Roman"/>
          <w:color w:val="000000"/>
          <w:sz w:val="28"/>
          <w:szCs w:val="28"/>
        </w:rPr>
        <w:t>ыть активным.</w:t>
      </w:r>
    </w:p>
    <w:p w:rsidR="00DD1605" w:rsidRPr="00DD1605" w:rsidRDefault="00965137" w:rsidP="00443C9B">
      <w:pPr>
        <w:shd w:val="clear" w:color="auto" w:fill="FFFFFF"/>
        <w:spacing w:after="0" w:line="356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Б</w:t>
      </w:r>
      <w:r w:rsidR="00DD1605" w:rsidRPr="00DD1605">
        <w:rPr>
          <w:rFonts w:ascii="Times New Roman" w:eastAsia="Times New Roman" w:hAnsi="Times New Roman" w:cs="Times New Roman"/>
          <w:color w:val="000000"/>
          <w:sz w:val="28"/>
          <w:szCs w:val="28"/>
        </w:rPr>
        <w:t>ыть терпимым к мнению других.</w:t>
      </w:r>
    </w:p>
    <w:p w:rsidR="00DD1605" w:rsidRDefault="00DD1605" w:rsidP="00443C9B">
      <w:pPr>
        <w:shd w:val="clear" w:color="auto" w:fill="FFFFFF"/>
        <w:spacing w:after="0" w:line="356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605">
        <w:rPr>
          <w:rFonts w:ascii="Times New Roman" w:eastAsia="Times New Roman" w:hAnsi="Times New Roman" w:cs="Times New Roman"/>
          <w:color w:val="000000"/>
          <w:sz w:val="28"/>
          <w:szCs w:val="28"/>
        </w:rPr>
        <w:t>5. Не следует перебивать говорящего, нужно уметь слушать.</w:t>
      </w:r>
    </w:p>
    <w:p w:rsidR="003A6FC0" w:rsidRPr="00DD1605" w:rsidRDefault="003A6FC0" w:rsidP="00443C9B">
      <w:pPr>
        <w:shd w:val="clear" w:color="auto" w:fill="FFFFFF"/>
        <w:spacing w:after="0" w:line="356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630" w:rsidRPr="007B5976" w:rsidRDefault="002C0630" w:rsidP="002C06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7B597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Слайд 1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9</w:t>
      </w:r>
      <w:r w:rsidRPr="007B597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 Фишбоун.</w:t>
      </w:r>
    </w:p>
    <w:p w:rsidR="002C0630" w:rsidRDefault="002C0630" w:rsidP="00443C9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6B8" w:rsidRDefault="007B5976" w:rsidP="00443C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0630">
        <w:rPr>
          <w:rFonts w:ascii="Times New Roman" w:eastAsia="Times New Roman" w:hAnsi="Times New Roman" w:cs="Times New Roman"/>
          <w:sz w:val="28"/>
          <w:szCs w:val="28"/>
        </w:rPr>
        <w:t>Фишбоун.</w:t>
      </w:r>
      <w:r w:rsidR="002C0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6B8" w:rsidRPr="00443C9B">
        <w:rPr>
          <w:rFonts w:ascii="Times New Roman" w:eastAsia="Times New Roman" w:hAnsi="Times New Roman" w:cs="Times New Roman"/>
          <w:sz w:val="28"/>
          <w:szCs w:val="28"/>
        </w:rPr>
        <w:t>Дословно этот метод переводится с английского как «</w:t>
      </w:r>
      <w:r w:rsidR="002C063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65137">
        <w:rPr>
          <w:rFonts w:ascii="Times New Roman" w:eastAsia="Times New Roman" w:hAnsi="Times New Roman" w:cs="Times New Roman"/>
          <w:sz w:val="28"/>
          <w:szCs w:val="28"/>
        </w:rPr>
        <w:t xml:space="preserve">ыбная кость» </w:t>
      </w:r>
      <w:r w:rsidR="001966B8" w:rsidRPr="00443C9B">
        <w:rPr>
          <w:rFonts w:ascii="Times New Roman" w:eastAsia="Times New Roman" w:hAnsi="Times New Roman" w:cs="Times New Roman"/>
          <w:sz w:val="28"/>
          <w:szCs w:val="28"/>
        </w:rPr>
        <w:t xml:space="preserve">и направлен на развитие критического мышления учащихся в наглядно-содержательной форме. Суть данного методического приема — установление причинно-следственных взаимосвязей между объектом анализа и влияющими на него факторами, совершение обоснованного выбора. </w:t>
      </w:r>
    </w:p>
    <w:p w:rsidR="006277DD" w:rsidRDefault="006277DD" w:rsidP="00443C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277DD" w:rsidRPr="007B5976" w:rsidRDefault="006277DD" w:rsidP="006277D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7B597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20</w:t>
      </w:r>
      <w:r w:rsidRPr="007B597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Пример ф</w:t>
      </w:r>
      <w:r w:rsidRPr="007B597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ишбоун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а по роману «Евгений Онегин»</w:t>
      </w:r>
      <w:r w:rsidRPr="007B597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</w:t>
      </w:r>
    </w:p>
    <w:p w:rsidR="006277DD" w:rsidRDefault="006277DD" w:rsidP="00443C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966B8" w:rsidRDefault="001966B8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77DD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541A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77DD">
        <w:rPr>
          <w:rFonts w:ascii="Times New Roman" w:eastAsia="Times New Roman" w:hAnsi="Times New Roman" w:cs="Times New Roman"/>
          <w:sz w:val="28"/>
          <w:szCs w:val="28"/>
        </w:rPr>
        <w:t>Фишбоун</w:t>
      </w:r>
      <w:r w:rsidR="00541A2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77D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ранжирование понятий, поэтому наиболее важные из них для решения основной проблемы располагают</w:t>
      </w:r>
      <w:r w:rsidRPr="00443C9B">
        <w:rPr>
          <w:rFonts w:ascii="Times New Roman" w:eastAsia="Times New Roman" w:hAnsi="Times New Roman" w:cs="Times New Roman"/>
          <w:sz w:val="28"/>
          <w:szCs w:val="28"/>
        </w:rPr>
        <w:t xml:space="preserve"> ближе к голове. Все записи должны быть краткими, точными, лаконичными и отображать лишь суть понятий.</w:t>
      </w:r>
    </w:p>
    <w:p w:rsidR="0089493B" w:rsidRDefault="0089493B" w:rsidP="00443C9B">
      <w:pPr>
        <w:spacing w:before="29" w:after="2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493B" w:rsidRPr="001966B8" w:rsidRDefault="0089493B" w:rsidP="0089493B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49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89493B">
        <w:rPr>
          <w:rFonts w:ascii="Times New Roman" w:eastAsia="Times New Roman" w:hAnsi="Times New Roman" w:cs="Times New Roman"/>
          <w:bCs/>
          <w:sz w:val="28"/>
          <w:szCs w:val="28"/>
        </w:rPr>
        <w:t>ишбоуна</w:t>
      </w:r>
      <w:r w:rsidRPr="001966B8">
        <w:rPr>
          <w:rFonts w:ascii="Times New Roman" w:eastAsia="Times New Roman" w:hAnsi="Times New Roman" w:cs="Times New Roman"/>
          <w:sz w:val="28"/>
          <w:szCs w:val="28"/>
        </w:rPr>
        <w:t xml:space="preserve"> на уроке литературы при изучении драмы А.Н.Островского «Гроза» (10-ый класс) по теме «Темное царство города Калинова»:</w:t>
      </w:r>
    </w:p>
    <w:p w:rsidR="0089493B" w:rsidRPr="001966B8" w:rsidRDefault="0089493B" w:rsidP="0089493B">
      <w:pPr>
        <w:numPr>
          <w:ilvl w:val="0"/>
          <w:numId w:val="11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sz w:val="28"/>
          <w:szCs w:val="28"/>
        </w:rPr>
        <w:t>Голова — «самодуры» Калинова;</w:t>
      </w:r>
    </w:p>
    <w:p w:rsidR="0089493B" w:rsidRPr="001966B8" w:rsidRDefault="0089493B" w:rsidP="0089493B">
      <w:pPr>
        <w:numPr>
          <w:ilvl w:val="0"/>
          <w:numId w:val="11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sz w:val="28"/>
          <w:szCs w:val="28"/>
        </w:rPr>
        <w:t>Верхние косточки — Дикой, Кабаниха;</w:t>
      </w:r>
    </w:p>
    <w:p w:rsidR="0089493B" w:rsidRPr="001966B8" w:rsidRDefault="0089493B" w:rsidP="0089493B">
      <w:pPr>
        <w:numPr>
          <w:ilvl w:val="0"/>
          <w:numId w:val="11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sz w:val="28"/>
          <w:szCs w:val="28"/>
        </w:rPr>
        <w:t>Нижние косточки — нравы купечества Калинова (примеры из монолога Кулигина);</w:t>
      </w:r>
    </w:p>
    <w:p w:rsidR="0089493B" w:rsidRDefault="0089493B" w:rsidP="0089493B">
      <w:pPr>
        <w:numPr>
          <w:ilvl w:val="0"/>
          <w:numId w:val="11"/>
        </w:num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B8">
        <w:rPr>
          <w:rFonts w:ascii="Times New Roman" w:eastAsia="Times New Roman" w:hAnsi="Times New Roman" w:cs="Times New Roman"/>
          <w:sz w:val="28"/>
          <w:szCs w:val="28"/>
        </w:rPr>
        <w:t>Хвост — вывод (ответ на вопрос): «темное царство – тяжкий гнет».</w:t>
      </w:r>
    </w:p>
    <w:p w:rsidR="00AE01FD" w:rsidRDefault="00AE01FD" w:rsidP="00AE01FD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01FD" w:rsidRPr="007B5976" w:rsidRDefault="00AE01FD" w:rsidP="00AE01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7B597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21</w:t>
      </w:r>
      <w:r w:rsidRPr="007B597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Пример синквейна на тему «Учитель»</w:t>
      </w:r>
      <w:r w:rsidRPr="007B597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</w:t>
      </w:r>
    </w:p>
    <w:p w:rsidR="00AE01FD" w:rsidRDefault="00AE01FD" w:rsidP="00AE01FD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D2E" w:rsidRPr="00E23C10" w:rsidRDefault="00443C9B" w:rsidP="00EC4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3C10">
        <w:rPr>
          <w:rFonts w:ascii="Times New Roman" w:eastAsia="Times New Roman" w:hAnsi="Times New Roman" w:cs="Times New Roman"/>
          <w:sz w:val="28"/>
          <w:szCs w:val="28"/>
        </w:rPr>
        <w:t xml:space="preserve">Применение технологий критического мышления – одна из </w:t>
      </w:r>
      <w:r w:rsidRPr="00E23C10">
        <w:rPr>
          <w:rFonts w:ascii="Times New Roman" w:hAnsi="Times New Roman" w:cs="Times New Roman"/>
          <w:sz w:val="28"/>
          <w:szCs w:val="28"/>
        </w:rPr>
        <w:t>попыток  вывести ребёнка к свету. «Педагог не тот, кто учит; такого народу на свете полно. Педагог тот, кто чувствует, как ученик учится. У которого в голове и светло - потому что он учитель, и темно – потому что он ученик. Только понимая, чувствуя эту темноту, можно пробиться через неё и вывести ребёнка к свету - осветлить его ум, просветить его...» (Симон Львович Соловейчик)</w:t>
      </w:r>
      <w:r w:rsidR="003A6FC0" w:rsidRPr="00E23C10">
        <w:rPr>
          <w:rFonts w:ascii="Times New Roman" w:hAnsi="Times New Roman" w:cs="Times New Roman"/>
          <w:sz w:val="28"/>
          <w:szCs w:val="28"/>
        </w:rPr>
        <w:t>.</w:t>
      </w:r>
      <w:r w:rsidRPr="00E23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32C" w:rsidRDefault="00EC432C" w:rsidP="00EC4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432C" w:rsidRDefault="00BC491F" w:rsidP="00EC4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9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C432C">
        <w:rPr>
          <w:rFonts w:ascii="Times New Roman" w:eastAsia="Times New Roman" w:hAnsi="Times New Roman" w:cs="Times New Roman"/>
          <w:sz w:val="28"/>
          <w:szCs w:val="28"/>
        </w:rPr>
        <w:t xml:space="preserve">бладая навыками в технологии критического мышления, комбинируя методические приемы, учитель может планировать уроки в соответствии с уровнем зрелости учеников, целями урока и объемом учебного материала. </w:t>
      </w:r>
    </w:p>
    <w:p w:rsidR="00EC432C" w:rsidRDefault="00EC432C" w:rsidP="00EC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Конечно же, весь спектр этих приемов никогда не применяется – большой объем информации утяжеляет урок… </w:t>
      </w:r>
    </w:p>
    <w:p w:rsidR="00EC432C" w:rsidRDefault="00EC432C" w:rsidP="00EC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 здесь в другом - научить детей применять эту технологию самостоятельно, чтобы они могли стать независимыми и грамотными мыслителями и с удовольствием учились в течение всей жизни, а именно: умели прогнозировать ситуацию, наблюдать, обобщать, сравнивать, выдвигать гипотезы, рассуждать по аналогии и устанавливать причинно-следственные связи, определять рациональный и творческий подход к рассмотрению любых вопросов.  Ключевое слово здесь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«самостоятельно».</w:t>
      </w:r>
    </w:p>
    <w:p w:rsidR="00603E6F" w:rsidRPr="00603E6F" w:rsidRDefault="00E23C10" w:rsidP="00603E6F">
      <w:pPr>
        <w:rPr>
          <w:rFonts w:ascii="Times New Roman" w:hAnsi="Times New Roman" w:cs="Times New Roman"/>
          <w:b/>
          <w:sz w:val="28"/>
          <w:szCs w:val="28"/>
        </w:rPr>
      </w:pPr>
      <w:r w:rsidRPr="00E23C10">
        <w:rPr>
          <w:rFonts w:ascii="Times New Roman" w:hAnsi="Times New Roman" w:cs="Times New Roman"/>
          <w:sz w:val="28"/>
          <w:szCs w:val="28"/>
        </w:rPr>
        <w:t>Старинная китайская мудрость гласит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3E6F" w:rsidRPr="00603E6F">
        <w:rPr>
          <w:rFonts w:ascii="Times New Roman" w:hAnsi="Times New Roman" w:cs="Times New Roman"/>
          <w:b/>
          <w:sz w:val="28"/>
          <w:szCs w:val="28"/>
        </w:rPr>
        <w:t>Расскажи мне –и я забуду,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E6F" w:rsidRPr="00603E6F">
        <w:rPr>
          <w:rFonts w:ascii="Times New Roman" w:hAnsi="Times New Roman" w:cs="Times New Roman"/>
          <w:b/>
          <w:sz w:val="28"/>
          <w:szCs w:val="28"/>
        </w:rPr>
        <w:t>покажи мне – и я запомню, дай мне самому это сделать – и я пойму…</w:t>
      </w:r>
    </w:p>
    <w:p w:rsidR="00EC432C" w:rsidRPr="00443C9B" w:rsidRDefault="00EC432C" w:rsidP="00443C9B">
      <w:pPr>
        <w:spacing w:after="29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C432C" w:rsidRPr="00443C9B" w:rsidSect="009A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9FD" w:rsidRDefault="008349FD" w:rsidP="00440002">
      <w:pPr>
        <w:spacing w:after="0" w:line="240" w:lineRule="auto"/>
      </w:pPr>
      <w:r>
        <w:separator/>
      </w:r>
    </w:p>
  </w:endnote>
  <w:endnote w:type="continuationSeparator" w:id="1">
    <w:p w:rsidR="008349FD" w:rsidRDefault="008349FD" w:rsidP="0044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02" w:rsidRDefault="004400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2204"/>
      <w:docPartObj>
        <w:docPartGallery w:val="Page Numbers (Bottom of Page)"/>
        <w:docPartUnique/>
      </w:docPartObj>
    </w:sdtPr>
    <w:sdtContent>
      <w:p w:rsidR="00440002" w:rsidRDefault="00A85D03">
        <w:pPr>
          <w:pStyle w:val="a5"/>
          <w:jc w:val="right"/>
        </w:pPr>
        <w:r>
          <w:fldChar w:fldCharType="begin"/>
        </w:r>
        <w:r w:rsidR="008D6CD6">
          <w:instrText xml:space="preserve"> PAGE   \* MERGEFORMAT </w:instrText>
        </w:r>
        <w:r>
          <w:fldChar w:fldCharType="separate"/>
        </w:r>
        <w:r w:rsidR="00D5433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0002" w:rsidRDefault="004400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02" w:rsidRDefault="004400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9FD" w:rsidRDefault="008349FD" w:rsidP="00440002">
      <w:pPr>
        <w:spacing w:after="0" w:line="240" w:lineRule="auto"/>
      </w:pPr>
      <w:r>
        <w:separator/>
      </w:r>
    </w:p>
  </w:footnote>
  <w:footnote w:type="continuationSeparator" w:id="1">
    <w:p w:rsidR="008349FD" w:rsidRDefault="008349FD" w:rsidP="0044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02" w:rsidRDefault="004400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02" w:rsidRDefault="0044000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02" w:rsidRDefault="004400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CAD"/>
    <w:multiLevelType w:val="multilevel"/>
    <w:tmpl w:val="D0AC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05D12"/>
    <w:multiLevelType w:val="multilevel"/>
    <w:tmpl w:val="7FB49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525"/>
    <w:multiLevelType w:val="multilevel"/>
    <w:tmpl w:val="D434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72BFF"/>
    <w:multiLevelType w:val="multilevel"/>
    <w:tmpl w:val="23166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87AF4"/>
    <w:multiLevelType w:val="hybridMultilevel"/>
    <w:tmpl w:val="6CF8C32C"/>
    <w:lvl w:ilvl="0" w:tplc="2A9AA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C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06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E3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24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8C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CF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E0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02A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123FD3"/>
    <w:multiLevelType w:val="multilevel"/>
    <w:tmpl w:val="8A92A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E0415"/>
    <w:multiLevelType w:val="multilevel"/>
    <w:tmpl w:val="99C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17271"/>
    <w:multiLevelType w:val="multilevel"/>
    <w:tmpl w:val="33D0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527C5"/>
    <w:multiLevelType w:val="multilevel"/>
    <w:tmpl w:val="BBF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F66D6"/>
    <w:multiLevelType w:val="hybridMultilevel"/>
    <w:tmpl w:val="004EF874"/>
    <w:lvl w:ilvl="0" w:tplc="C4302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264C7"/>
    <w:multiLevelType w:val="multilevel"/>
    <w:tmpl w:val="096E1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44939"/>
    <w:multiLevelType w:val="multilevel"/>
    <w:tmpl w:val="AFE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46F4A"/>
    <w:multiLevelType w:val="multilevel"/>
    <w:tmpl w:val="582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01286"/>
    <w:multiLevelType w:val="multilevel"/>
    <w:tmpl w:val="B76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A30"/>
    <w:rsid w:val="00013C93"/>
    <w:rsid w:val="00024A30"/>
    <w:rsid w:val="00071070"/>
    <w:rsid w:val="0007424F"/>
    <w:rsid w:val="000776BD"/>
    <w:rsid w:val="0009731C"/>
    <w:rsid w:val="000E698B"/>
    <w:rsid w:val="000F1122"/>
    <w:rsid w:val="0010526D"/>
    <w:rsid w:val="0013752E"/>
    <w:rsid w:val="00152A65"/>
    <w:rsid w:val="001966B8"/>
    <w:rsid w:val="001C3477"/>
    <w:rsid w:val="001D7A10"/>
    <w:rsid w:val="00293180"/>
    <w:rsid w:val="002A7A42"/>
    <w:rsid w:val="002C005B"/>
    <w:rsid w:val="002C0630"/>
    <w:rsid w:val="002D2D2E"/>
    <w:rsid w:val="002F598D"/>
    <w:rsid w:val="00335BC2"/>
    <w:rsid w:val="00357E17"/>
    <w:rsid w:val="003A6FC0"/>
    <w:rsid w:val="003C1654"/>
    <w:rsid w:val="003D3633"/>
    <w:rsid w:val="003F0D1E"/>
    <w:rsid w:val="00427812"/>
    <w:rsid w:val="00440002"/>
    <w:rsid w:val="0044237F"/>
    <w:rsid w:val="00443C9B"/>
    <w:rsid w:val="00470DB4"/>
    <w:rsid w:val="004A6AD6"/>
    <w:rsid w:val="004E1D79"/>
    <w:rsid w:val="00541A23"/>
    <w:rsid w:val="005627F5"/>
    <w:rsid w:val="00581B6A"/>
    <w:rsid w:val="00582617"/>
    <w:rsid w:val="00584362"/>
    <w:rsid w:val="005B0B2E"/>
    <w:rsid w:val="005D0AB7"/>
    <w:rsid w:val="005F6821"/>
    <w:rsid w:val="00603E6F"/>
    <w:rsid w:val="00617699"/>
    <w:rsid w:val="006277DD"/>
    <w:rsid w:val="00651E1B"/>
    <w:rsid w:val="00666966"/>
    <w:rsid w:val="00693D95"/>
    <w:rsid w:val="006A74C8"/>
    <w:rsid w:val="006F4472"/>
    <w:rsid w:val="0071769D"/>
    <w:rsid w:val="007319DA"/>
    <w:rsid w:val="00770C4B"/>
    <w:rsid w:val="00786F3F"/>
    <w:rsid w:val="007B5976"/>
    <w:rsid w:val="007E4284"/>
    <w:rsid w:val="007E67D9"/>
    <w:rsid w:val="0081125F"/>
    <w:rsid w:val="00814983"/>
    <w:rsid w:val="00815E9B"/>
    <w:rsid w:val="008349FD"/>
    <w:rsid w:val="008469E5"/>
    <w:rsid w:val="0089493B"/>
    <w:rsid w:val="008A15AA"/>
    <w:rsid w:val="008B4ECC"/>
    <w:rsid w:val="008C46E5"/>
    <w:rsid w:val="008D6CD6"/>
    <w:rsid w:val="009044D4"/>
    <w:rsid w:val="00911AEF"/>
    <w:rsid w:val="00952DC6"/>
    <w:rsid w:val="00956C21"/>
    <w:rsid w:val="0096273A"/>
    <w:rsid w:val="00965137"/>
    <w:rsid w:val="009A2631"/>
    <w:rsid w:val="009C1F19"/>
    <w:rsid w:val="00A15D86"/>
    <w:rsid w:val="00A23FDD"/>
    <w:rsid w:val="00A26624"/>
    <w:rsid w:val="00A43A5D"/>
    <w:rsid w:val="00A85D03"/>
    <w:rsid w:val="00A963B4"/>
    <w:rsid w:val="00AB2B08"/>
    <w:rsid w:val="00AE01FD"/>
    <w:rsid w:val="00AF09F3"/>
    <w:rsid w:val="00B1211C"/>
    <w:rsid w:val="00B91A51"/>
    <w:rsid w:val="00BC491F"/>
    <w:rsid w:val="00C04613"/>
    <w:rsid w:val="00C23CF5"/>
    <w:rsid w:val="00CD5B31"/>
    <w:rsid w:val="00CE7146"/>
    <w:rsid w:val="00D10243"/>
    <w:rsid w:val="00D122D7"/>
    <w:rsid w:val="00D43CAD"/>
    <w:rsid w:val="00D54330"/>
    <w:rsid w:val="00DC37AF"/>
    <w:rsid w:val="00DC642E"/>
    <w:rsid w:val="00DD1605"/>
    <w:rsid w:val="00DF3BB2"/>
    <w:rsid w:val="00DF4BAE"/>
    <w:rsid w:val="00DF4CE3"/>
    <w:rsid w:val="00E05027"/>
    <w:rsid w:val="00E152BE"/>
    <w:rsid w:val="00E15387"/>
    <w:rsid w:val="00E23C10"/>
    <w:rsid w:val="00EA3020"/>
    <w:rsid w:val="00EC432C"/>
    <w:rsid w:val="00ED2AEC"/>
    <w:rsid w:val="00EE127D"/>
    <w:rsid w:val="00EE409C"/>
    <w:rsid w:val="00F33D36"/>
    <w:rsid w:val="00F6310D"/>
    <w:rsid w:val="00F908B5"/>
    <w:rsid w:val="00FA0870"/>
    <w:rsid w:val="00FC725B"/>
    <w:rsid w:val="00FE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0002"/>
  </w:style>
  <w:style w:type="paragraph" w:styleId="a5">
    <w:name w:val="footer"/>
    <w:basedOn w:val="a"/>
    <w:link w:val="a6"/>
    <w:uiPriority w:val="99"/>
    <w:unhideWhenUsed/>
    <w:rsid w:val="0044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02"/>
  </w:style>
  <w:style w:type="paragraph" w:styleId="a7">
    <w:name w:val="Normal (Web)"/>
    <w:basedOn w:val="a"/>
    <w:uiPriority w:val="99"/>
    <w:unhideWhenUsed/>
    <w:rsid w:val="007E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27F5"/>
  </w:style>
  <w:style w:type="paragraph" w:styleId="a8">
    <w:name w:val="List Paragraph"/>
    <w:basedOn w:val="a"/>
    <w:uiPriority w:val="34"/>
    <w:qFormat/>
    <w:rsid w:val="00DC6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2015-10-25T14:25:00Z</cp:lastPrinted>
  <dcterms:created xsi:type="dcterms:W3CDTF">2015-11-16T12:23:00Z</dcterms:created>
  <dcterms:modified xsi:type="dcterms:W3CDTF">2015-11-16T16:55:00Z</dcterms:modified>
</cp:coreProperties>
</file>