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08" w:rsidRDefault="009D1A48" w:rsidP="009D1A48">
      <w:pPr>
        <w:jc w:val="center"/>
        <w:rPr>
          <w:rFonts w:ascii="Times New Roman" w:hAnsi="Times New Roman"/>
          <w:b/>
          <w:sz w:val="28"/>
          <w:szCs w:val="28"/>
        </w:rPr>
      </w:pPr>
      <w:r w:rsidRPr="009D1A48">
        <w:rPr>
          <w:rFonts w:ascii="Times New Roman" w:hAnsi="Times New Roman"/>
          <w:b/>
          <w:sz w:val="28"/>
          <w:szCs w:val="28"/>
        </w:rPr>
        <w:t>Младший школьный возраст – возраст формирования учебной деятельности: точки удивления и понимания.</w:t>
      </w:r>
    </w:p>
    <w:p w:rsidR="009D1A48" w:rsidRDefault="009D1A48" w:rsidP="009D1A48">
      <w:pPr>
        <w:rPr>
          <w:rFonts w:ascii="Times New Roman" w:hAnsi="Times New Roman"/>
          <w:sz w:val="28"/>
          <w:szCs w:val="28"/>
        </w:rPr>
      </w:pPr>
    </w:p>
    <w:p w:rsidR="009D1A48" w:rsidRDefault="009D1A48" w:rsidP="001309D5">
      <w:pPr>
        <w:spacing w:after="0"/>
        <w:ind w:firstLine="708"/>
        <w:rPr>
          <w:rFonts w:ascii="Times New Roman" w:hAnsi="Times New Roman"/>
          <w:sz w:val="28"/>
          <w:szCs w:val="28"/>
        </w:rPr>
      </w:pPr>
      <w:r w:rsidRPr="009D1A48">
        <w:rPr>
          <w:rFonts w:ascii="Times New Roman" w:hAnsi="Times New Roman"/>
          <w:sz w:val="28"/>
          <w:szCs w:val="28"/>
        </w:rPr>
        <w:t>Учебная деятельность понимается</w:t>
      </w:r>
      <w:r>
        <w:rPr>
          <w:rFonts w:ascii="Times New Roman" w:hAnsi="Times New Roman"/>
          <w:sz w:val="28"/>
          <w:szCs w:val="28"/>
        </w:rPr>
        <w:t xml:space="preserve">, </w:t>
      </w:r>
      <w:r w:rsidRPr="009D1A48">
        <w:rPr>
          <w:rFonts w:ascii="Times New Roman" w:hAnsi="Times New Roman"/>
          <w:sz w:val="28"/>
          <w:szCs w:val="28"/>
        </w:rPr>
        <w:t xml:space="preserve"> как ведущая для школьного возраста в том смысле, что, во-первых, именно эта деятельность определяет школьный возраст как особый, самостоятельный этап в жизни ребенка, во-вторых</w:t>
      </w:r>
      <w:r w:rsidR="0017016E">
        <w:rPr>
          <w:rFonts w:ascii="Times New Roman" w:hAnsi="Times New Roman"/>
          <w:sz w:val="28"/>
          <w:szCs w:val="28"/>
        </w:rPr>
        <w:t>,</w:t>
      </w:r>
      <w:r w:rsidRPr="009D1A48">
        <w:rPr>
          <w:rFonts w:ascii="Times New Roman" w:hAnsi="Times New Roman"/>
          <w:sz w:val="28"/>
          <w:szCs w:val="28"/>
        </w:rPr>
        <w:t xml:space="preserve"> внутри нее происходит то, что называют психическим развитием (например, в школьном возрасте появляются новые формы мышления) и, в</w:t>
      </w:r>
      <w:r w:rsidR="0017016E">
        <w:rPr>
          <w:rFonts w:ascii="Times New Roman" w:hAnsi="Times New Roman"/>
          <w:sz w:val="28"/>
          <w:szCs w:val="28"/>
        </w:rPr>
        <w:t>-</w:t>
      </w:r>
      <w:r w:rsidRPr="009D1A48">
        <w:rPr>
          <w:rFonts w:ascii="Times New Roman" w:hAnsi="Times New Roman"/>
          <w:sz w:val="28"/>
          <w:szCs w:val="28"/>
        </w:rPr>
        <w:t xml:space="preserve">третьих, в нее втягиваются и в ней преобразуются другие характерные для этого возраста деятельности. </w:t>
      </w:r>
      <w:r w:rsidR="001309D5" w:rsidRPr="001309D5">
        <w:rPr>
          <w:rFonts w:ascii="Times New Roman" w:hAnsi="Times New Roman"/>
          <w:sz w:val="28"/>
          <w:szCs w:val="28"/>
        </w:rPr>
        <w:t xml:space="preserve">Младший школьный возраст </w:t>
      </w:r>
      <w:r w:rsidR="0017016E">
        <w:rPr>
          <w:rFonts w:ascii="Times New Roman" w:hAnsi="Times New Roman"/>
          <w:sz w:val="28"/>
          <w:szCs w:val="28"/>
        </w:rPr>
        <w:t>-</w:t>
      </w:r>
      <w:r w:rsidR="001309D5" w:rsidRPr="001309D5">
        <w:rPr>
          <w:rFonts w:ascii="Times New Roman" w:hAnsi="Times New Roman"/>
          <w:sz w:val="28"/>
          <w:szCs w:val="28"/>
        </w:rPr>
        <w:t xml:space="preserve">- это возраст формирования учебной деятельности. Главная задача школы, на наш взгляд, </w:t>
      </w:r>
      <w:r w:rsidR="008C3FEF">
        <w:rPr>
          <w:rFonts w:ascii="Times New Roman" w:hAnsi="Times New Roman"/>
          <w:sz w:val="28"/>
          <w:szCs w:val="28"/>
        </w:rPr>
        <w:t>-</w:t>
      </w:r>
      <w:r w:rsidR="001309D5" w:rsidRPr="001309D5">
        <w:rPr>
          <w:rFonts w:ascii="Times New Roman" w:hAnsi="Times New Roman"/>
          <w:sz w:val="28"/>
          <w:szCs w:val="28"/>
        </w:rPr>
        <w:t>- формирование человека культуры, то есть читателя произведений</w:t>
      </w:r>
      <w:r w:rsidR="008C3FEF">
        <w:rPr>
          <w:rFonts w:ascii="Times New Roman" w:hAnsi="Times New Roman"/>
          <w:sz w:val="28"/>
          <w:szCs w:val="28"/>
        </w:rPr>
        <w:t>, в первую очередь – на родном языке</w:t>
      </w:r>
      <w:r w:rsidR="001309D5">
        <w:rPr>
          <w:rFonts w:ascii="Times New Roman" w:hAnsi="Times New Roman"/>
          <w:sz w:val="28"/>
          <w:szCs w:val="28"/>
        </w:rPr>
        <w:t>.</w:t>
      </w:r>
    </w:p>
    <w:p w:rsidR="001309D5" w:rsidRDefault="008C3FEF" w:rsidP="001309D5">
      <w:pPr>
        <w:spacing w:after="0"/>
        <w:ind w:firstLine="708"/>
        <w:rPr>
          <w:rFonts w:ascii="Times New Roman" w:hAnsi="Times New Roman"/>
          <w:color w:val="333333"/>
          <w:sz w:val="28"/>
          <w:szCs w:val="28"/>
        </w:rPr>
      </w:pPr>
      <w:r>
        <w:rPr>
          <w:rFonts w:ascii="Times New Roman" w:hAnsi="Times New Roman"/>
          <w:color w:val="333333"/>
          <w:sz w:val="28"/>
          <w:szCs w:val="28"/>
        </w:rPr>
        <w:t>Предмету «</w:t>
      </w:r>
      <w:r w:rsidR="001309D5" w:rsidRPr="001309D5">
        <w:rPr>
          <w:rFonts w:ascii="Times New Roman" w:hAnsi="Times New Roman"/>
          <w:color w:val="333333"/>
          <w:sz w:val="28"/>
          <w:szCs w:val="28"/>
        </w:rPr>
        <w:t>Родной язык</w:t>
      </w:r>
      <w:r>
        <w:rPr>
          <w:rFonts w:ascii="Times New Roman" w:hAnsi="Times New Roman"/>
          <w:color w:val="333333"/>
          <w:sz w:val="28"/>
          <w:szCs w:val="28"/>
        </w:rPr>
        <w:t>»</w:t>
      </w:r>
      <w:r w:rsidR="001309D5" w:rsidRPr="001309D5">
        <w:rPr>
          <w:rFonts w:ascii="Times New Roman" w:hAnsi="Times New Roman"/>
          <w:color w:val="333333"/>
          <w:sz w:val="28"/>
          <w:szCs w:val="28"/>
        </w:rPr>
        <w:t xml:space="preserve"> принадлежит решающая роль в </w:t>
      </w:r>
      <w:r>
        <w:rPr>
          <w:rFonts w:ascii="Times New Roman" w:hAnsi="Times New Roman"/>
          <w:color w:val="333333"/>
          <w:sz w:val="28"/>
          <w:szCs w:val="28"/>
        </w:rPr>
        <w:t>формировании</w:t>
      </w:r>
      <w:r w:rsidR="001309D5" w:rsidRPr="001309D5">
        <w:rPr>
          <w:rFonts w:ascii="Times New Roman" w:hAnsi="Times New Roman"/>
          <w:color w:val="333333"/>
          <w:sz w:val="28"/>
          <w:szCs w:val="28"/>
        </w:rPr>
        <w:t xml:space="preserve"> ребенка. Это инструмент познания, мышления, развития. Он богат возможностями творческого обогащения. «Весь поток познания идет по каналам языка: через слова усваиваются понятия, в формах языка строится мысль и речь»</w:t>
      </w:r>
      <w:r w:rsidR="001309D5">
        <w:rPr>
          <w:rFonts w:ascii="Times New Roman" w:hAnsi="Times New Roman"/>
          <w:color w:val="333333"/>
          <w:sz w:val="28"/>
          <w:szCs w:val="28"/>
        </w:rPr>
        <w:t>.</w:t>
      </w:r>
      <w:r>
        <w:rPr>
          <w:rFonts w:ascii="Times New Roman" w:hAnsi="Times New Roman"/>
          <w:color w:val="333333"/>
          <w:sz w:val="28"/>
          <w:szCs w:val="28"/>
        </w:rPr>
        <w:t xml:space="preserve"> Кто?</w:t>
      </w:r>
    </w:p>
    <w:p w:rsidR="00FC1A6E" w:rsidRDefault="001309D5" w:rsidP="00FC1A6E">
      <w:pPr>
        <w:spacing w:before="150" w:after="0" w:line="240" w:lineRule="auto"/>
        <w:ind w:left="150" w:right="150"/>
        <w:jc w:val="both"/>
        <w:rPr>
          <w:rFonts w:ascii="Times New Roman" w:hAnsi="Times New Roman"/>
          <w:iCs/>
          <w:sz w:val="28"/>
          <w:szCs w:val="28"/>
        </w:rPr>
      </w:pPr>
      <w:r>
        <w:rPr>
          <w:rFonts w:ascii="Times New Roman" w:hAnsi="Times New Roman"/>
          <w:color w:val="333333"/>
          <w:sz w:val="28"/>
          <w:szCs w:val="28"/>
        </w:rPr>
        <w:tab/>
        <w:t xml:space="preserve">Начиная работу в ГЭП «Современная стратегия непрерывного </w:t>
      </w:r>
      <w:proofErr w:type="spellStart"/>
      <w:r>
        <w:rPr>
          <w:rFonts w:ascii="Times New Roman" w:hAnsi="Times New Roman"/>
          <w:color w:val="333333"/>
          <w:sz w:val="28"/>
          <w:szCs w:val="28"/>
        </w:rPr>
        <w:t>мультилингвального</w:t>
      </w:r>
      <w:proofErr w:type="spellEnd"/>
      <w:r>
        <w:rPr>
          <w:rFonts w:ascii="Times New Roman" w:hAnsi="Times New Roman"/>
          <w:color w:val="333333"/>
          <w:sz w:val="28"/>
          <w:szCs w:val="28"/>
        </w:rPr>
        <w:t xml:space="preserve"> образования» под руководством Горловой Н.А., мы провели диагностику развития речи наших учащихся. Результаты диагностики показали, что речь развита очень плохо. И тогда у нас возник вопрос</w:t>
      </w:r>
      <w:r w:rsidR="00011D1D">
        <w:rPr>
          <w:rFonts w:ascii="Times New Roman" w:hAnsi="Times New Roman"/>
          <w:color w:val="333333"/>
          <w:sz w:val="28"/>
          <w:szCs w:val="28"/>
        </w:rPr>
        <w:t xml:space="preserve">, </w:t>
      </w:r>
      <w:r w:rsidR="00011D1D" w:rsidRPr="00011D1D">
        <w:rPr>
          <w:rFonts w:ascii="Times New Roman" w:hAnsi="Times New Roman"/>
          <w:sz w:val="28"/>
          <w:szCs w:val="28"/>
        </w:rPr>
        <w:t xml:space="preserve">как можно говорить о </w:t>
      </w:r>
      <w:proofErr w:type="spellStart"/>
      <w:r w:rsidR="00011D1D" w:rsidRPr="00011D1D">
        <w:rPr>
          <w:rFonts w:ascii="Times New Roman" w:hAnsi="Times New Roman"/>
          <w:sz w:val="28"/>
          <w:szCs w:val="28"/>
        </w:rPr>
        <w:t>мультилингвальности</w:t>
      </w:r>
      <w:proofErr w:type="spellEnd"/>
      <w:r w:rsidR="00011D1D" w:rsidRPr="00011D1D">
        <w:rPr>
          <w:rFonts w:ascii="Times New Roman" w:hAnsi="Times New Roman"/>
          <w:sz w:val="28"/>
          <w:szCs w:val="28"/>
        </w:rPr>
        <w:t xml:space="preserve"> в начальной школе, если в </w:t>
      </w:r>
      <w:r w:rsidR="00011D1D">
        <w:rPr>
          <w:rFonts w:ascii="Times New Roman" w:hAnsi="Times New Roman"/>
          <w:sz w:val="28"/>
          <w:szCs w:val="28"/>
        </w:rPr>
        <w:t>школ</w:t>
      </w:r>
      <w:r w:rsidR="0017016E">
        <w:rPr>
          <w:rFonts w:ascii="Times New Roman" w:hAnsi="Times New Roman"/>
          <w:sz w:val="28"/>
          <w:szCs w:val="28"/>
        </w:rPr>
        <w:t>у</w:t>
      </w:r>
      <w:r w:rsidR="00011D1D" w:rsidRPr="00011D1D">
        <w:rPr>
          <w:rFonts w:ascii="Times New Roman" w:hAnsi="Times New Roman"/>
          <w:sz w:val="28"/>
          <w:szCs w:val="28"/>
        </w:rPr>
        <w:t xml:space="preserve"> ребенок приходит, не умея читать тексты не только как произведения, но и в самом простом, техническом смысле. </w:t>
      </w:r>
      <w:r w:rsidR="00011D1D" w:rsidRPr="00011D1D">
        <w:rPr>
          <w:rFonts w:ascii="Times New Roman" w:hAnsi="Times New Roman"/>
          <w:iCs/>
          <w:sz w:val="28"/>
          <w:szCs w:val="28"/>
        </w:rPr>
        <w:t>А как формировать понимание, если зачастую ребенок вообще не говорит на русском языке? Но опыт Школы диалога культур помог нам начать справляться с этой трудностью. Сначала мы осознали, что з</w:t>
      </w:r>
      <w:r w:rsidR="00011D1D" w:rsidRPr="00011D1D">
        <w:rPr>
          <w:rFonts w:ascii="Times New Roman" w:hAnsi="Times New Roman"/>
          <w:sz w:val="28"/>
          <w:szCs w:val="28"/>
        </w:rPr>
        <w:t>адача начала обучения – особая</w:t>
      </w:r>
      <w:r w:rsidR="008C3FEF">
        <w:rPr>
          <w:rFonts w:ascii="Times New Roman" w:hAnsi="Times New Roman"/>
          <w:sz w:val="28"/>
          <w:szCs w:val="28"/>
        </w:rPr>
        <w:t>,</w:t>
      </w:r>
      <w:r w:rsidR="00011D1D" w:rsidRPr="00011D1D">
        <w:rPr>
          <w:rFonts w:ascii="Times New Roman" w:hAnsi="Times New Roman"/>
          <w:sz w:val="28"/>
          <w:szCs w:val="28"/>
        </w:rPr>
        <w:t xml:space="preserve"> и учебная деятельность здесь имеет свою специфику. Исходя из этой особости</w:t>
      </w:r>
      <w:r w:rsidR="008C3FEF">
        <w:rPr>
          <w:rFonts w:ascii="Times New Roman" w:hAnsi="Times New Roman"/>
          <w:sz w:val="28"/>
          <w:szCs w:val="28"/>
        </w:rPr>
        <w:t>,</w:t>
      </w:r>
      <w:r w:rsidR="00011D1D" w:rsidRPr="00011D1D">
        <w:rPr>
          <w:rFonts w:ascii="Times New Roman" w:hAnsi="Times New Roman"/>
          <w:sz w:val="28"/>
          <w:szCs w:val="28"/>
        </w:rPr>
        <w:t xml:space="preserve"> мы и сформулировали главную </w:t>
      </w:r>
      <w:r w:rsidR="00011D1D">
        <w:rPr>
          <w:rFonts w:ascii="Times New Roman" w:hAnsi="Times New Roman"/>
          <w:sz w:val="28"/>
          <w:szCs w:val="28"/>
        </w:rPr>
        <w:t xml:space="preserve">задачу </w:t>
      </w:r>
      <w:r w:rsidR="008C3FEF">
        <w:rPr>
          <w:rFonts w:ascii="Times New Roman" w:hAnsi="Times New Roman"/>
          <w:sz w:val="28"/>
          <w:szCs w:val="28"/>
        </w:rPr>
        <w:t>-</w:t>
      </w:r>
      <w:r w:rsidR="00011D1D">
        <w:rPr>
          <w:rFonts w:ascii="Times New Roman" w:hAnsi="Times New Roman"/>
          <w:sz w:val="28"/>
          <w:szCs w:val="28"/>
        </w:rPr>
        <w:t xml:space="preserve">- </w:t>
      </w:r>
      <w:r w:rsidR="00011D1D" w:rsidRPr="00011D1D">
        <w:rPr>
          <w:rFonts w:ascii="Times New Roman" w:hAnsi="Times New Roman"/>
          <w:sz w:val="28"/>
          <w:szCs w:val="28"/>
        </w:rPr>
        <w:t xml:space="preserve"> формирование установки на </w:t>
      </w:r>
      <w:r w:rsidR="00011D1D" w:rsidRPr="00011D1D">
        <w:rPr>
          <w:rFonts w:ascii="Times New Roman" w:hAnsi="Times New Roman"/>
          <w:i/>
          <w:iCs/>
          <w:sz w:val="28"/>
          <w:szCs w:val="28"/>
        </w:rPr>
        <w:t xml:space="preserve">понимание. </w:t>
      </w:r>
      <w:r w:rsidR="00011D1D" w:rsidRPr="00011D1D">
        <w:rPr>
          <w:rFonts w:ascii="Times New Roman" w:hAnsi="Times New Roman"/>
          <w:iCs/>
          <w:sz w:val="28"/>
          <w:szCs w:val="28"/>
        </w:rPr>
        <w:t xml:space="preserve">Средством ее решения, на наш взгляд, являются так называемые </w:t>
      </w:r>
      <w:r w:rsidR="00011D1D" w:rsidRPr="00011D1D">
        <w:rPr>
          <w:rFonts w:ascii="Times New Roman" w:hAnsi="Times New Roman"/>
          <w:i/>
          <w:iCs/>
          <w:sz w:val="28"/>
          <w:szCs w:val="28"/>
        </w:rPr>
        <w:t>точки удивлений</w:t>
      </w:r>
      <w:r w:rsidR="00011D1D" w:rsidRPr="00011D1D">
        <w:rPr>
          <w:rFonts w:ascii="Times New Roman" w:hAnsi="Times New Roman"/>
          <w:iCs/>
          <w:sz w:val="28"/>
          <w:szCs w:val="28"/>
        </w:rPr>
        <w:t>.</w:t>
      </w:r>
      <w:r w:rsidR="00011D1D">
        <w:rPr>
          <w:rFonts w:ascii="Times New Roman" w:hAnsi="Times New Roman"/>
          <w:iCs/>
          <w:sz w:val="28"/>
          <w:szCs w:val="28"/>
        </w:rPr>
        <w:t xml:space="preserve"> Здесь  завязываются те узелки понимания, которые станут в дальнейшем основными предметами диалогов, освоения, развития. </w:t>
      </w:r>
      <w:r w:rsidR="00FC1A6E">
        <w:rPr>
          <w:rFonts w:ascii="Times New Roman" w:hAnsi="Times New Roman"/>
          <w:iCs/>
          <w:sz w:val="28"/>
          <w:szCs w:val="28"/>
        </w:rPr>
        <w:t xml:space="preserve">Наша задача не только в том, чтобы дать ребенку определенные знания, умения и навыки, а в том, чтобы формировать у него точки удивления, помочь ребенку увидеть мир не как нечто определенное, очевидное и известное, а как нечто загадочное, удивительное, как предмет познавательного интереса, эстетической активности. При обучении, например, математике, русскому языку, природоведению – число, слово, явления природы </w:t>
      </w:r>
      <w:r w:rsidR="008C3FEF">
        <w:rPr>
          <w:rFonts w:ascii="Times New Roman" w:hAnsi="Times New Roman"/>
          <w:iCs/>
          <w:sz w:val="28"/>
          <w:szCs w:val="28"/>
        </w:rPr>
        <w:t xml:space="preserve">-- </w:t>
      </w:r>
      <w:r w:rsidR="00FC1A6E">
        <w:rPr>
          <w:rFonts w:ascii="Times New Roman" w:hAnsi="Times New Roman"/>
          <w:iCs/>
          <w:sz w:val="28"/>
          <w:szCs w:val="28"/>
        </w:rPr>
        <w:t xml:space="preserve">представляются не </w:t>
      </w:r>
      <w:r w:rsidR="00FC1A6E">
        <w:rPr>
          <w:rFonts w:ascii="Times New Roman" w:hAnsi="Times New Roman"/>
          <w:iCs/>
          <w:sz w:val="28"/>
          <w:szCs w:val="28"/>
        </w:rPr>
        <w:lastRenderedPageBreak/>
        <w:t xml:space="preserve">только как вещи, с которыми надо научиться обращаться определенным образом, но как странные, не имеющие определенного ответа на вопросы. Не столько научить, но </w:t>
      </w:r>
      <w:proofErr w:type="spellStart"/>
      <w:r w:rsidR="00FC1A6E">
        <w:rPr>
          <w:rFonts w:ascii="Times New Roman" w:hAnsi="Times New Roman"/>
          <w:iCs/>
          <w:sz w:val="28"/>
          <w:szCs w:val="28"/>
        </w:rPr>
        <w:t>озагадочить</w:t>
      </w:r>
      <w:proofErr w:type="spellEnd"/>
      <w:r w:rsidR="00FC1A6E">
        <w:rPr>
          <w:rFonts w:ascii="Times New Roman" w:hAnsi="Times New Roman"/>
          <w:iCs/>
          <w:sz w:val="28"/>
          <w:szCs w:val="28"/>
        </w:rPr>
        <w:t xml:space="preserve">, не столько дать ответ, но помочь поставить вопрос. </w:t>
      </w:r>
    </w:p>
    <w:p w:rsidR="00FC1A6E" w:rsidRPr="00FC1A6E" w:rsidRDefault="00FC1A6E" w:rsidP="00FC1A6E">
      <w:pPr>
        <w:spacing w:before="150" w:after="0" w:line="240" w:lineRule="auto"/>
        <w:ind w:left="150" w:right="150" w:firstLine="558"/>
        <w:jc w:val="both"/>
        <w:rPr>
          <w:rFonts w:ascii="Times New Roman" w:hAnsi="Times New Roman"/>
          <w:sz w:val="28"/>
          <w:szCs w:val="28"/>
        </w:rPr>
      </w:pPr>
      <w:r w:rsidRPr="00FC1A6E">
        <w:rPr>
          <w:rFonts w:ascii="Times New Roman" w:hAnsi="Times New Roman"/>
          <w:sz w:val="28"/>
          <w:szCs w:val="28"/>
        </w:rPr>
        <w:t>Как работают точки удивления? Дети высказывают свои точки зрения на предметы</w:t>
      </w:r>
      <w:r w:rsidR="008C3FEF">
        <w:rPr>
          <w:rFonts w:ascii="Times New Roman" w:hAnsi="Times New Roman"/>
          <w:sz w:val="28"/>
          <w:szCs w:val="28"/>
        </w:rPr>
        <w:t>,</w:t>
      </w:r>
      <w:r w:rsidRPr="00FC1A6E">
        <w:rPr>
          <w:rFonts w:ascii="Times New Roman" w:hAnsi="Times New Roman"/>
          <w:sz w:val="28"/>
          <w:szCs w:val="28"/>
        </w:rPr>
        <w:t xml:space="preserve"> им вроде бы хорошо знакомые</w:t>
      </w:r>
      <w:r w:rsidR="008C3FEF">
        <w:rPr>
          <w:rFonts w:ascii="Times New Roman" w:hAnsi="Times New Roman"/>
          <w:sz w:val="28"/>
          <w:szCs w:val="28"/>
        </w:rPr>
        <w:t>,</w:t>
      </w:r>
      <w:r w:rsidRPr="00FC1A6E">
        <w:rPr>
          <w:rFonts w:ascii="Times New Roman" w:hAnsi="Times New Roman"/>
          <w:sz w:val="28"/>
          <w:szCs w:val="28"/>
        </w:rPr>
        <w:t xml:space="preserve"> -</w:t>
      </w:r>
      <w:r w:rsidR="0017016E">
        <w:rPr>
          <w:rFonts w:ascii="Times New Roman" w:hAnsi="Times New Roman"/>
          <w:sz w:val="28"/>
          <w:szCs w:val="28"/>
        </w:rPr>
        <w:t>-</w:t>
      </w:r>
      <w:r w:rsidRPr="00FC1A6E">
        <w:rPr>
          <w:rFonts w:ascii="Times New Roman" w:hAnsi="Times New Roman"/>
          <w:sz w:val="28"/>
          <w:szCs w:val="28"/>
        </w:rPr>
        <w:t xml:space="preserve"> число, слово, живое, время и т.п. При этом ребе</w:t>
      </w:r>
      <w:r>
        <w:rPr>
          <w:rFonts w:ascii="Times New Roman" w:hAnsi="Times New Roman"/>
          <w:sz w:val="28"/>
          <w:szCs w:val="28"/>
        </w:rPr>
        <w:t>нок озвучивает, оформляет, пред</w:t>
      </w:r>
      <w:r w:rsidRPr="00FC1A6E">
        <w:rPr>
          <w:rFonts w:ascii="Times New Roman" w:hAnsi="Times New Roman"/>
          <w:sz w:val="28"/>
          <w:szCs w:val="28"/>
        </w:rPr>
        <w:t>ставляет (ставит перед собой и перед другими) свою сознательную картину мира. Он говорит</w:t>
      </w:r>
      <w:r w:rsidR="0017016E">
        <w:rPr>
          <w:rFonts w:ascii="Times New Roman" w:hAnsi="Times New Roman"/>
          <w:sz w:val="28"/>
          <w:szCs w:val="28"/>
        </w:rPr>
        <w:t xml:space="preserve"> то</w:t>
      </w:r>
      <w:r w:rsidRPr="00FC1A6E">
        <w:rPr>
          <w:rFonts w:ascii="Times New Roman" w:hAnsi="Times New Roman"/>
          <w:sz w:val="28"/>
          <w:szCs w:val="28"/>
        </w:rPr>
        <w:t>,</w:t>
      </w:r>
      <w:r w:rsidR="0017016E">
        <w:rPr>
          <w:rFonts w:ascii="Times New Roman" w:hAnsi="Times New Roman"/>
          <w:sz w:val="28"/>
          <w:szCs w:val="28"/>
        </w:rPr>
        <w:t xml:space="preserve"> что знает,</w:t>
      </w:r>
      <w:r w:rsidRPr="00FC1A6E">
        <w:rPr>
          <w:rFonts w:ascii="Times New Roman" w:hAnsi="Times New Roman"/>
          <w:sz w:val="28"/>
          <w:szCs w:val="28"/>
        </w:rPr>
        <w:t xml:space="preserve"> рисует, описывает то, что ему очевидно. </w:t>
      </w:r>
      <w:r w:rsidR="008C3FEF">
        <w:rPr>
          <w:rFonts w:ascii="Times New Roman" w:hAnsi="Times New Roman"/>
          <w:sz w:val="28"/>
          <w:szCs w:val="28"/>
        </w:rPr>
        <w:t>В</w:t>
      </w:r>
      <w:r w:rsidRPr="00FC1A6E">
        <w:rPr>
          <w:rFonts w:ascii="Times New Roman" w:hAnsi="Times New Roman"/>
          <w:sz w:val="28"/>
          <w:szCs w:val="28"/>
        </w:rPr>
        <w:t>зрослые</w:t>
      </w:r>
      <w:r w:rsidR="008C3FEF">
        <w:rPr>
          <w:rFonts w:ascii="Times New Roman" w:hAnsi="Times New Roman"/>
          <w:sz w:val="28"/>
          <w:szCs w:val="28"/>
        </w:rPr>
        <w:t xml:space="preserve"> это часто</w:t>
      </w:r>
      <w:r w:rsidRPr="00FC1A6E">
        <w:rPr>
          <w:rFonts w:ascii="Times New Roman" w:hAnsi="Times New Roman"/>
          <w:sz w:val="28"/>
          <w:szCs w:val="28"/>
        </w:rPr>
        <w:t xml:space="preserve"> называют объяснением, придавая слову смысл </w:t>
      </w:r>
      <w:r w:rsidR="008C3FEF">
        <w:rPr>
          <w:rFonts w:ascii="Times New Roman" w:hAnsi="Times New Roman"/>
          <w:sz w:val="28"/>
          <w:szCs w:val="28"/>
        </w:rPr>
        <w:t xml:space="preserve">прояснения (ясно – ясность, </w:t>
      </w:r>
      <w:r w:rsidRPr="00FC1A6E">
        <w:rPr>
          <w:rFonts w:ascii="Times New Roman" w:hAnsi="Times New Roman"/>
          <w:sz w:val="28"/>
          <w:szCs w:val="28"/>
        </w:rPr>
        <w:t xml:space="preserve">объяснить </w:t>
      </w:r>
      <w:r w:rsidR="008C3FEF">
        <w:rPr>
          <w:rFonts w:ascii="Times New Roman" w:hAnsi="Times New Roman"/>
          <w:sz w:val="28"/>
          <w:szCs w:val="28"/>
        </w:rPr>
        <w:t>-</w:t>
      </w:r>
      <w:r w:rsidRPr="00FC1A6E">
        <w:rPr>
          <w:rFonts w:ascii="Times New Roman" w:hAnsi="Times New Roman"/>
          <w:sz w:val="28"/>
          <w:szCs w:val="28"/>
        </w:rPr>
        <w:t>- значит понять причину, или происхождение, ил</w:t>
      </w:r>
      <w:r w:rsidR="00F10377">
        <w:rPr>
          <w:rFonts w:ascii="Times New Roman" w:hAnsi="Times New Roman"/>
          <w:sz w:val="28"/>
          <w:szCs w:val="28"/>
        </w:rPr>
        <w:t>и логическую связь)</w:t>
      </w:r>
      <w:r w:rsidR="008C3FEF">
        <w:rPr>
          <w:rFonts w:ascii="Times New Roman" w:hAnsi="Times New Roman"/>
          <w:sz w:val="28"/>
          <w:szCs w:val="28"/>
        </w:rPr>
        <w:t>.</w:t>
      </w:r>
      <w:r w:rsidRPr="00FC1A6E">
        <w:rPr>
          <w:rFonts w:ascii="Times New Roman" w:hAnsi="Times New Roman"/>
          <w:sz w:val="28"/>
          <w:szCs w:val="28"/>
        </w:rPr>
        <w:t xml:space="preserve"> </w:t>
      </w:r>
      <w:r w:rsidR="008C3FEF">
        <w:rPr>
          <w:rFonts w:ascii="Times New Roman" w:hAnsi="Times New Roman"/>
          <w:sz w:val="28"/>
          <w:szCs w:val="28"/>
        </w:rPr>
        <w:t>Р</w:t>
      </w:r>
      <w:r w:rsidRPr="00FC1A6E">
        <w:rPr>
          <w:rFonts w:ascii="Times New Roman" w:hAnsi="Times New Roman"/>
          <w:sz w:val="28"/>
          <w:szCs w:val="28"/>
        </w:rPr>
        <w:t xml:space="preserve">ебенок, объясняя, делает более ясным, более отчетливым, более подробным, более очевидным свое представление </w:t>
      </w:r>
      <w:r w:rsidR="008C3FEF">
        <w:rPr>
          <w:rFonts w:ascii="Times New Roman" w:hAnsi="Times New Roman"/>
          <w:sz w:val="28"/>
          <w:szCs w:val="28"/>
        </w:rPr>
        <w:t>-</w:t>
      </w:r>
      <w:r w:rsidRPr="00FC1A6E">
        <w:rPr>
          <w:rFonts w:ascii="Times New Roman" w:hAnsi="Times New Roman"/>
          <w:sz w:val="28"/>
          <w:szCs w:val="28"/>
        </w:rPr>
        <w:t xml:space="preserve">- не ищет его причину, не ставит его под вопрос, не обосновывает </w:t>
      </w:r>
      <w:r w:rsidR="008C3FEF">
        <w:rPr>
          <w:rFonts w:ascii="Times New Roman" w:hAnsi="Times New Roman"/>
          <w:sz w:val="28"/>
          <w:szCs w:val="28"/>
        </w:rPr>
        <w:t>-</w:t>
      </w:r>
      <w:r w:rsidRPr="00FC1A6E">
        <w:rPr>
          <w:rFonts w:ascii="Times New Roman" w:hAnsi="Times New Roman"/>
          <w:sz w:val="28"/>
          <w:szCs w:val="28"/>
        </w:rPr>
        <w:t xml:space="preserve">- объясняет. Ж. Пиаже показал достаточно убедительно, что когда ребенок спрашивает: "почему?" и говорит "потому что", он не ищет причину в привычном нам смысле слова. "Луна не падает, потому что она круглая и светит ночью", - говорит ребенок. Или: "Луна круглая, потому что она светлая и висит на небе". Объяснить для ребенка </w:t>
      </w:r>
      <w:r w:rsidR="008C3FEF">
        <w:rPr>
          <w:rFonts w:ascii="Times New Roman" w:hAnsi="Times New Roman"/>
          <w:sz w:val="28"/>
          <w:szCs w:val="28"/>
        </w:rPr>
        <w:t>-</w:t>
      </w:r>
      <w:r w:rsidRPr="00FC1A6E">
        <w:rPr>
          <w:rFonts w:ascii="Times New Roman" w:hAnsi="Times New Roman"/>
          <w:sz w:val="28"/>
          <w:szCs w:val="28"/>
        </w:rPr>
        <w:t>- значит включить объясняемое в некоторую целостную картину</w:t>
      </w:r>
      <w:r w:rsidR="00E67F17">
        <w:rPr>
          <w:rFonts w:ascii="Times New Roman" w:hAnsi="Times New Roman"/>
          <w:sz w:val="28"/>
          <w:szCs w:val="28"/>
        </w:rPr>
        <w:t>, вписать его в свой круг осознания</w:t>
      </w:r>
      <w:r w:rsidRPr="00FC1A6E">
        <w:rPr>
          <w:rFonts w:ascii="Times New Roman" w:hAnsi="Times New Roman"/>
          <w:sz w:val="28"/>
          <w:szCs w:val="28"/>
        </w:rPr>
        <w:t xml:space="preserve">. </w:t>
      </w:r>
    </w:p>
    <w:p w:rsidR="001309D5" w:rsidRDefault="00FC1A6E" w:rsidP="00F10377">
      <w:pPr>
        <w:spacing w:after="0"/>
        <w:ind w:firstLine="708"/>
        <w:rPr>
          <w:rFonts w:ascii="Times New Roman" w:hAnsi="Times New Roman"/>
          <w:sz w:val="28"/>
          <w:szCs w:val="28"/>
        </w:rPr>
      </w:pPr>
      <w:r w:rsidRPr="00FC1A6E">
        <w:rPr>
          <w:rFonts w:ascii="Times New Roman" w:hAnsi="Times New Roman"/>
          <w:sz w:val="28"/>
          <w:szCs w:val="28"/>
        </w:rPr>
        <w:t xml:space="preserve">Когда дети </w:t>
      </w:r>
      <w:r w:rsidR="00E67F17">
        <w:rPr>
          <w:rFonts w:ascii="Times New Roman" w:hAnsi="Times New Roman"/>
          <w:sz w:val="28"/>
          <w:szCs w:val="28"/>
        </w:rPr>
        <w:t>представляют</w:t>
      </w:r>
      <w:r w:rsidRPr="00FC1A6E">
        <w:rPr>
          <w:rFonts w:ascii="Times New Roman" w:hAnsi="Times New Roman"/>
          <w:sz w:val="28"/>
          <w:szCs w:val="28"/>
        </w:rPr>
        <w:t xml:space="preserve"> очевидные для </w:t>
      </w:r>
      <w:r w:rsidR="00E67F17">
        <w:rPr>
          <w:rFonts w:ascii="Times New Roman" w:hAnsi="Times New Roman"/>
          <w:sz w:val="28"/>
          <w:szCs w:val="28"/>
        </w:rPr>
        <w:t>себя</w:t>
      </w:r>
      <w:r w:rsidRPr="00FC1A6E">
        <w:rPr>
          <w:rFonts w:ascii="Times New Roman" w:hAnsi="Times New Roman"/>
          <w:sz w:val="28"/>
          <w:szCs w:val="28"/>
        </w:rPr>
        <w:t xml:space="preserve">, но </w:t>
      </w:r>
      <w:r w:rsidR="00E67F17">
        <w:rPr>
          <w:rFonts w:ascii="Times New Roman" w:hAnsi="Times New Roman"/>
          <w:sz w:val="28"/>
          <w:szCs w:val="28"/>
        </w:rPr>
        <w:t>не для другого ребенка разнообразные</w:t>
      </w:r>
      <w:r w:rsidRPr="00FC1A6E">
        <w:rPr>
          <w:rFonts w:ascii="Times New Roman" w:hAnsi="Times New Roman"/>
          <w:sz w:val="28"/>
          <w:szCs w:val="28"/>
        </w:rPr>
        <w:t xml:space="preserve"> картинки, относящиеся к одному предмету, </w:t>
      </w:r>
      <w:r w:rsidR="00E67F17">
        <w:rPr>
          <w:rFonts w:ascii="Times New Roman" w:hAnsi="Times New Roman"/>
          <w:sz w:val="28"/>
          <w:szCs w:val="28"/>
        </w:rPr>
        <w:t xml:space="preserve">происходит удивительное -- </w:t>
      </w:r>
      <w:r w:rsidRPr="00FC1A6E">
        <w:rPr>
          <w:rFonts w:ascii="Times New Roman" w:hAnsi="Times New Roman"/>
          <w:sz w:val="28"/>
          <w:szCs w:val="28"/>
        </w:rPr>
        <w:t xml:space="preserve">в столкновении нескольких сознаний возникает возможность для каждого ребенка отстранить и </w:t>
      </w:r>
      <w:proofErr w:type="spellStart"/>
      <w:r w:rsidRPr="00FC1A6E">
        <w:rPr>
          <w:rFonts w:ascii="Times New Roman" w:hAnsi="Times New Roman"/>
          <w:sz w:val="28"/>
          <w:szCs w:val="28"/>
        </w:rPr>
        <w:t>остр</w:t>
      </w:r>
      <w:r w:rsidRPr="00E67F17">
        <w:rPr>
          <w:rFonts w:ascii="Times New Roman" w:hAnsi="Times New Roman"/>
          <w:i/>
          <w:sz w:val="28"/>
          <w:szCs w:val="28"/>
        </w:rPr>
        <w:t>а</w:t>
      </w:r>
      <w:r w:rsidR="00E67F17">
        <w:rPr>
          <w:rFonts w:ascii="Times New Roman" w:hAnsi="Times New Roman"/>
          <w:sz w:val="28"/>
          <w:szCs w:val="28"/>
        </w:rPr>
        <w:t>н</w:t>
      </w:r>
      <w:r w:rsidRPr="00FC1A6E">
        <w:rPr>
          <w:rFonts w:ascii="Times New Roman" w:hAnsi="Times New Roman"/>
          <w:sz w:val="28"/>
          <w:szCs w:val="28"/>
        </w:rPr>
        <w:t>нить</w:t>
      </w:r>
      <w:proofErr w:type="spellEnd"/>
      <w:r w:rsidRPr="00FC1A6E">
        <w:rPr>
          <w:rFonts w:ascii="Times New Roman" w:hAnsi="Times New Roman"/>
          <w:sz w:val="28"/>
          <w:szCs w:val="28"/>
        </w:rPr>
        <w:t xml:space="preserve"> </w:t>
      </w:r>
      <w:r w:rsidR="00E67F17">
        <w:rPr>
          <w:rFonts w:ascii="Times New Roman" w:hAnsi="Times New Roman"/>
          <w:sz w:val="28"/>
          <w:szCs w:val="28"/>
        </w:rPr>
        <w:t xml:space="preserve">(в смысле странный) </w:t>
      </w:r>
      <w:r w:rsidRPr="00FC1A6E">
        <w:rPr>
          <w:rFonts w:ascii="Times New Roman" w:hAnsi="Times New Roman"/>
          <w:sz w:val="28"/>
          <w:szCs w:val="28"/>
        </w:rPr>
        <w:t>сво</w:t>
      </w:r>
      <w:r w:rsidR="00E67F17">
        <w:rPr>
          <w:rFonts w:ascii="Times New Roman" w:hAnsi="Times New Roman"/>
          <w:sz w:val="28"/>
          <w:szCs w:val="28"/>
        </w:rPr>
        <w:t>е</w:t>
      </w:r>
      <w:r w:rsidRPr="00FC1A6E">
        <w:rPr>
          <w:rFonts w:ascii="Times New Roman" w:hAnsi="Times New Roman"/>
          <w:sz w:val="28"/>
          <w:szCs w:val="28"/>
        </w:rPr>
        <w:t xml:space="preserve"> </w:t>
      </w:r>
      <w:r w:rsidR="00E67F17">
        <w:rPr>
          <w:rFonts w:ascii="Times New Roman" w:hAnsi="Times New Roman"/>
          <w:sz w:val="28"/>
          <w:szCs w:val="28"/>
        </w:rPr>
        <w:t>представление</w:t>
      </w:r>
      <w:r w:rsidRPr="00FC1A6E">
        <w:rPr>
          <w:rFonts w:ascii="Times New Roman" w:hAnsi="Times New Roman"/>
          <w:sz w:val="28"/>
          <w:szCs w:val="28"/>
        </w:rPr>
        <w:t>, впервые увидеть е</w:t>
      </w:r>
      <w:r w:rsidR="00E67F17">
        <w:rPr>
          <w:rFonts w:ascii="Times New Roman" w:hAnsi="Times New Roman"/>
          <w:sz w:val="28"/>
          <w:szCs w:val="28"/>
        </w:rPr>
        <w:t xml:space="preserve">го </w:t>
      </w:r>
      <w:r w:rsidRPr="00FC1A6E">
        <w:rPr>
          <w:rFonts w:ascii="Times New Roman" w:hAnsi="Times New Roman"/>
          <w:sz w:val="28"/>
          <w:szCs w:val="28"/>
        </w:rPr>
        <w:t xml:space="preserve">с другой стороны, </w:t>
      </w:r>
      <w:r w:rsidR="00E67F17">
        <w:rPr>
          <w:rFonts w:ascii="Times New Roman" w:hAnsi="Times New Roman"/>
          <w:sz w:val="28"/>
          <w:szCs w:val="28"/>
        </w:rPr>
        <w:t xml:space="preserve">тем самым сделать для себя </w:t>
      </w:r>
      <w:r w:rsidRPr="00FC1A6E">
        <w:rPr>
          <w:rFonts w:ascii="Times New Roman" w:hAnsi="Times New Roman"/>
          <w:sz w:val="28"/>
          <w:szCs w:val="28"/>
        </w:rPr>
        <w:t>загадочны</w:t>
      </w:r>
      <w:r w:rsidR="00E67F17">
        <w:rPr>
          <w:rFonts w:ascii="Times New Roman" w:hAnsi="Times New Roman"/>
          <w:sz w:val="28"/>
          <w:szCs w:val="28"/>
        </w:rPr>
        <w:t>м</w:t>
      </w:r>
      <w:r w:rsidRPr="00FC1A6E">
        <w:rPr>
          <w:rFonts w:ascii="Times New Roman" w:hAnsi="Times New Roman"/>
          <w:sz w:val="28"/>
          <w:szCs w:val="28"/>
        </w:rPr>
        <w:t>, требующи</w:t>
      </w:r>
      <w:r w:rsidR="00E67F17">
        <w:rPr>
          <w:rFonts w:ascii="Times New Roman" w:hAnsi="Times New Roman"/>
          <w:sz w:val="28"/>
          <w:szCs w:val="28"/>
        </w:rPr>
        <w:t>м</w:t>
      </w:r>
      <w:r w:rsidRPr="00FC1A6E">
        <w:rPr>
          <w:rFonts w:ascii="Times New Roman" w:hAnsi="Times New Roman"/>
          <w:sz w:val="28"/>
          <w:szCs w:val="28"/>
        </w:rPr>
        <w:t xml:space="preserve"> понимания</w:t>
      </w:r>
      <w:r w:rsidR="00E67F17">
        <w:rPr>
          <w:rFonts w:ascii="Times New Roman" w:hAnsi="Times New Roman"/>
          <w:sz w:val="28"/>
          <w:szCs w:val="28"/>
        </w:rPr>
        <w:t xml:space="preserve"> и дополнительного мыслительного усилия</w:t>
      </w:r>
      <w:r w:rsidRPr="00FC1A6E">
        <w:rPr>
          <w:rFonts w:ascii="Times New Roman" w:hAnsi="Times New Roman"/>
          <w:sz w:val="28"/>
          <w:szCs w:val="28"/>
        </w:rPr>
        <w:t xml:space="preserve">. Точки удивления создают установку на понимание того, что </w:t>
      </w:r>
      <w:r w:rsidR="00E67F17">
        <w:rPr>
          <w:rFonts w:ascii="Times New Roman" w:hAnsi="Times New Roman"/>
          <w:sz w:val="28"/>
          <w:szCs w:val="28"/>
        </w:rPr>
        <w:t xml:space="preserve">привычно, </w:t>
      </w:r>
      <w:r w:rsidRPr="00FC1A6E">
        <w:rPr>
          <w:rFonts w:ascii="Times New Roman" w:hAnsi="Times New Roman"/>
          <w:sz w:val="28"/>
          <w:szCs w:val="28"/>
        </w:rPr>
        <w:t xml:space="preserve">несомненно и </w:t>
      </w:r>
      <w:r w:rsidR="00E67F17">
        <w:rPr>
          <w:rFonts w:ascii="Times New Roman" w:hAnsi="Times New Roman"/>
          <w:sz w:val="28"/>
          <w:szCs w:val="28"/>
        </w:rPr>
        <w:t xml:space="preserve">вроде бы </w:t>
      </w:r>
      <w:r w:rsidRPr="00FC1A6E">
        <w:rPr>
          <w:rFonts w:ascii="Times New Roman" w:hAnsi="Times New Roman"/>
          <w:sz w:val="28"/>
          <w:szCs w:val="28"/>
        </w:rPr>
        <w:t xml:space="preserve">не требует понимания для каждого ребенка. В точках удивления впервые обнаруживается существование одного общего предмета как предмета понимания. Этот новый предмет строится </w:t>
      </w:r>
      <w:r w:rsidR="00E67F17">
        <w:rPr>
          <w:rFonts w:ascii="Times New Roman" w:hAnsi="Times New Roman"/>
          <w:sz w:val="28"/>
          <w:szCs w:val="28"/>
        </w:rPr>
        <w:t xml:space="preserve">детьми </w:t>
      </w:r>
      <w:r w:rsidRPr="00FC1A6E">
        <w:rPr>
          <w:rFonts w:ascii="Times New Roman" w:hAnsi="Times New Roman"/>
          <w:sz w:val="28"/>
          <w:szCs w:val="28"/>
        </w:rPr>
        <w:t xml:space="preserve">вместе на уроке </w:t>
      </w:r>
      <w:r w:rsidR="00E67F17">
        <w:rPr>
          <w:rFonts w:ascii="Times New Roman" w:hAnsi="Times New Roman"/>
          <w:sz w:val="28"/>
          <w:szCs w:val="28"/>
        </w:rPr>
        <w:t>-</w:t>
      </w:r>
      <w:r w:rsidRPr="00FC1A6E">
        <w:rPr>
          <w:rFonts w:ascii="Times New Roman" w:hAnsi="Times New Roman"/>
          <w:sz w:val="28"/>
          <w:szCs w:val="28"/>
        </w:rPr>
        <w:t>- как очевидный и ясный для каждого и одновременно как несовпадающий ни с одним из образов сознания. Здесь начинается раздельная и совместная работа - спор - сознания и мышл</w:t>
      </w:r>
      <w:r w:rsidR="00F10377">
        <w:rPr>
          <w:rFonts w:ascii="Times New Roman" w:hAnsi="Times New Roman"/>
          <w:sz w:val="28"/>
          <w:szCs w:val="28"/>
        </w:rPr>
        <w:t>ения.</w:t>
      </w:r>
    </w:p>
    <w:p w:rsidR="00F10377" w:rsidRDefault="00F10377" w:rsidP="00F10377">
      <w:pPr>
        <w:spacing w:after="0"/>
        <w:rPr>
          <w:rFonts w:ascii="Times New Roman" w:hAnsi="Times New Roman"/>
          <w:sz w:val="28"/>
          <w:szCs w:val="28"/>
        </w:rPr>
      </w:pPr>
      <w:r>
        <w:rPr>
          <w:rFonts w:ascii="Times New Roman" w:hAnsi="Times New Roman"/>
          <w:sz w:val="28"/>
          <w:szCs w:val="28"/>
        </w:rPr>
        <w:tab/>
        <w:t>В таких узелках исходного удивления обнаруживаются различные «темы», которые затем войдут в разные учебные предметы, различные науки. С другой стороны, обнаруживаются различные культурные способы понимания числа, слова, которые затем станут предметом диалога.</w:t>
      </w:r>
    </w:p>
    <w:p w:rsidR="00B93F97" w:rsidRDefault="00F10377" w:rsidP="00F10377">
      <w:pPr>
        <w:rPr>
          <w:rFonts w:ascii="Times New Roman" w:hAnsi="Times New Roman"/>
          <w:color w:val="000000"/>
          <w:sz w:val="28"/>
          <w:szCs w:val="28"/>
        </w:rPr>
      </w:pPr>
      <w:r>
        <w:rPr>
          <w:rFonts w:ascii="Times New Roman" w:hAnsi="Times New Roman"/>
          <w:sz w:val="28"/>
          <w:szCs w:val="28"/>
        </w:rPr>
        <w:tab/>
        <w:t xml:space="preserve">Этим мы создаем среду для начала диалога. </w:t>
      </w:r>
      <w:r w:rsidRPr="00F10377">
        <w:rPr>
          <w:rFonts w:ascii="Times New Roman" w:hAnsi="Times New Roman"/>
          <w:color w:val="000000"/>
          <w:sz w:val="28"/>
          <w:szCs w:val="28"/>
        </w:rPr>
        <w:t xml:space="preserve">Задача диалога в том, чтобы </w:t>
      </w:r>
      <w:r w:rsidR="00B93F97">
        <w:rPr>
          <w:rFonts w:ascii="Times New Roman" w:hAnsi="Times New Roman"/>
          <w:color w:val="000000"/>
          <w:sz w:val="28"/>
          <w:szCs w:val="28"/>
        </w:rPr>
        <w:t>странное сделать ясным</w:t>
      </w:r>
      <w:r w:rsidRPr="00F10377">
        <w:rPr>
          <w:rFonts w:ascii="Times New Roman" w:hAnsi="Times New Roman"/>
          <w:color w:val="000000"/>
          <w:sz w:val="28"/>
          <w:szCs w:val="28"/>
        </w:rPr>
        <w:t xml:space="preserve">, </w:t>
      </w:r>
      <w:r w:rsidR="00B93F97">
        <w:rPr>
          <w:rFonts w:ascii="Times New Roman" w:hAnsi="Times New Roman"/>
          <w:color w:val="000000"/>
          <w:sz w:val="28"/>
          <w:szCs w:val="28"/>
        </w:rPr>
        <w:t xml:space="preserve">прояснить, объяснить, договориться с другим, выслушать другого, создать какое-то общее представление. </w:t>
      </w:r>
    </w:p>
    <w:p w:rsidR="00F10377" w:rsidRPr="00F10377" w:rsidRDefault="00F10377" w:rsidP="00F10377">
      <w:pPr>
        <w:rPr>
          <w:rFonts w:ascii="Times New Roman" w:hAnsi="Times New Roman"/>
          <w:sz w:val="28"/>
          <w:szCs w:val="28"/>
        </w:rPr>
      </w:pPr>
      <w:r w:rsidRPr="00F10377">
        <w:rPr>
          <w:rFonts w:ascii="Times New Roman" w:hAnsi="Times New Roman"/>
          <w:color w:val="000000"/>
          <w:sz w:val="28"/>
          <w:szCs w:val="28"/>
        </w:rPr>
        <w:lastRenderedPageBreak/>
        <w:t xml:space="preserve">Берутся элементарные предметы, с которыми ребенок имеет дело каждый день, умеет с ними обращаться и считает, что он их знает. И эти предметы ставятся под вопрос: Что такое число? Какую форму имеет Земля? Почему осенью листья желтеют? Какой из голосов в «Сказке о рыбаке и рыбке» произносит слова: «Жил старик со своею старухой...»? Чем отличается живое от неживого? Что означает в сказке знак « </w:t>
      </w:r>
      <w:r w:rsidR="00B93F97">
        <w:rPr>
          <w:rFonts w:ascii="Times New Roman" w:hAnsi="Times New Roman"/>
          <w:color w:val="000000"/>
          <w:sz w:val="28"/>
          <w:szCs w:val="28"/>
        </w:rPr>
        <w:t>-</w:t>
      </w:r>
      <w:r w:rsidRPr="00F10377">
        <w:rPr>
          <w:rFonts w:ascii="Times New Roman" w:hAnsi="Times New Roman"/>
          <w:color w:val="000000"/>
          <w:sz w:val="28"/>
          <w:szCs w:val="28"/>
        </w:rPr>
        <w:t xml:space="preserve">- » (тире)? </w:t>
      </w:r>
      <w:r w:rsidRPr="00F10377">
        <w:rPr>
          <w:rFonts w:ascii="Times New Roman" w:hAnsi="Times New Roman"/>
          <w:sz w:val="28"/>
          <w:szCs w:val="28"/>
        </w:rPr>
        <w:t>Это достигается такой организацией учебного диалога, при которой естественные для ребенка воззрения на привычные ему предметы -</w:t>
      </w:r>
      <w:r w:rsidR="00B93F97">
        <w:rPr>
          <w:rFonts w:ascii="Times New Roman" w:hAnsi="Times New Roman"/>
          <w:sz w:val="28"/>
          <w:szCs w:val="28"/>
        </w:rPr>
        <w:t>-</w:t>
      </w:r>
      <w:r w:rsidRPr="00F10377">
        <w:rPr>
          <w:rFonts w:ascii="Times New Roman" w:hAnsi="Times New Roman"/>
          <w:sz w:val="28"/>
          <w:szCs w:val="28"/>
        </w:rPr>
        <w:t xml:space="preserve"> число, слово, время, явление природы и т.п. - сталкиваются с чем-то иным, испытывают сопротивление. Чтобы ребенок осознал свое представление о чем-либо, он должен столкнуться с некоторым препятствием, с некоторым сопротивлением. Можно обнаружить и построить в классе три вида подобного сопротивления. </w:t>
      </w:r>
    </w:p>
    <w:p w:rsidR="00F10377" w:rsidRPr="00F10377" w:rsidRDefault="00F10377" w:rsidP="00F10377">
      <w:pPr>
        <w:pStyle w:val="a3"/>
        <w:spacing w:after="0" w:afterAutospacing="0"/>
        <w:ind w:firstLine="680"/>
        <w:rPr>
          <w:sz w:val="28"/>
          <w:szCs w:val="28"/>
        </w:rPr>
      </w:pPr>
      <w:r w:rsidRPr="00F10377">
        <w:rPr>
          <w:b/>
          <w:bCs/>
          <w:sz w:val="28"/>
          <w:szCs w:val="28"/>
        </w:rPr>
        <w:t>Первый</w:t>
      </w:r>
      <w:r w:rsidRPr="00F10377">
        <w:rPr>
          <w:sz w:val="28"/>
          <w:szCs w:val="28"/>
        </w:rPr>
        <w:t xml:space="preserve"> тип сопротивления - это со</w:t>
      </w:r>
      <w:r>
        <w:rPr>
          <w:sz w:val="28"/>
          <w:szCs w:val="28"/>
        </w:rPr>
        <w:t xml:space="preserve">противление чужой точки зрения (диалог с людьми). </w:t>
      </w:r>
      <w:r w:rsidRPr="00F10377">
        <w:rPr>
          <w:sz w:val="28"/>
          <w:szCs w:val="28"/>
        </w:rPr>
        <w:t>Ребенок обнаруживает, что его товарищ не так, как он, понимает, что такое слово или число.</w:t>
      </w:r>
      <w:r w:rsidRPr="00F10377">
        <w:rPr>
          <w:i/>
          <w:iCs/>
          <w:sz w:val="28"/>
          <w:szCs w:val="28"/>
        </w:rPr>
        <w:t xml:space="preserve"> </w:t>
      </w:r>
      <w:r w:rsidRPr="00F10377">
        <w:rPr>
          <w:sz w:val="28"/>
          <w:szCs w:val="28"/>
        </w:rPr>
        <w:t xml:space="preserve">Об одном и том же, казалось бы, знакомом предмете высказываются </w:t>
      </w:r>
      <w:r w:rsidRPr="00F10377">
        <w:rPr>
          <w:i/>
          <w:iCs/>
          <w:sz w:val="28"/>
          <w:szCs w:val="28"/>
        </w:rPr>
        <w:t>разные</w:t>
      </w:r>
      <w:r w:rsidRPr="00F10377">
        <w:rPr>
          <w:sz w:val="28"/>
          <w:szCs w:val="28"/>
        </w:rPr>
        <w:t xml:space="preserve"> точки зрения, версии, предположения. Ребенок вынужден увидеть свою точку зрения как бы со стороны как некоторую </w:t>
      </w:r>
      <w:r w:rsidRPr="00F10377">
        <w:rPr>
          <w:i/>
          <w:iCs/>
          <w:sz w:val="28"/>
          <w:szCs w:val="28"/>
        </w:rPr>
        <w:t>целостную</w:t>
      </w:r>
      <w:r w:rsidRPr="00F10377">
        <w:rPr>
          <w:sz w:val="28"/>
          <w:szCs w:val="28"/>
        </w:rPr>
        <w:t xml:space="preserve"> картинку, во-первых, и как </w:t>
      </w:r>
      <w:r w:rsidRPr="00F10377">
        <w:rPr>
          <w:i/>
          <w:iCs/>
          <w:sz w:val="28"/>
          <w:szCs w:val="28"/>
        </w:rPr>
        <w:t>одну</w:t>
      </w:r>
      <w:r w:rsidRPr="00F10377">
        <w:rPr>
          <w:sz w:val="28"/>
          <w:szCs w:val="28"/>
        </w:rPr>
        <w:t xml:space="preserve"> </w:t>
      </w:r>
      <w:r w:rsidRPr="00F10377">
        <w:rPr>
          <w:i/>
          <w:iCs/>
          <w:sz w:val="28"/>
          <w:szCs w:val="28"/>
        </w:rPr>
        <w:t>из</w:t>
      </w:r>
      <w:r w:rsidRPr="00F10377">
        <w:rPr>
          <w:sz w:val="28"/>
          <w:szCs w:val="28"/>
        </w:rPr>
        <w:t xml:space="preserve"> </w:t>
      </w:r>
      <w:r w:rsidRPr="00F10377">
        <w:rPr>
          <w:i/>
          <w:iCs/>
          <w:sz w:val="28"/>
          <w:szCs w:val="28"/>
        </w:rPr>
        <w:t xml:space="preserve">возможных </w:t>
      </w:r>
      <w:r w:rsidRPr="00F10377">
        <w:rPr>
          <w:sz w:val="28"/>
          <w:szCs w:val="28"/>
        </w:rPr>
        <w:t>картинок, во-вторых.</w:t>
      </w:r>
      <w:r w:rsidR="00683EB9">
        <w:rPr>
          <w:sz w:val="28"/>
          <w:szCs w:val="28"/>
        </w:rPr>
        <w:t xml:space="preserve"> </w:t>
      </w:r>
      <w:r w:rsidR="00683EB9" w:rsidRPr="00683EB9">
        <w:rPr>
          <w:sz w:val="28"/>
          <w:szCs w:val="28"/>
        </w:rPr>
        <w:t xml:space="preserve">Например, учебные диалоги о слове: </w:t>
      </w:r>
      <w:r w:rsidR="00683EB9">
        <w:rPr>
          <w:sz w:val="28"/>
          <w:szCs w:val="28"/>
        </w:rPr>
        <w:t>один ребенок склонен</w:t>
      </w:r>
      <w:r w:rsidR="00683EB9" w:rsidRPr="00683EB9">
        <w:rPr>
          <w:sz w:val="28"/>
          <w:szCs w:val="28"/>
        </w:rPr>
        <w:t xml:space="preserve"> рассматривать слово лишь как предмет фонематического анализа; </w:t>
      </w:r>
      <w:r w:rsidR="00683EB9">
        <w:rPr>
          <w:sz w:val="28"/>
          <w:szCs w:val="28"/>
        </w:rPr>
        <w:t>другой</w:t>
      </w:r>
      <w:r w:rsidR="00683EB9" w:rsidRPr="00683EB9">
        <w:rPr>
          <w:sz w:val="28"/>
          <w:szCs w:val="28"/>
        </w:rPr>
        <w:t>, понимающий речевое событие как</w:t>
      </w:r>
      <w:r w:rsidR="00683EB9">
        <w:rPr>
          <w:sz w:val="28"/>
          <w:szCs w:val="28"/>
        </w:rPr>
        <w:t xml:space="preserve"> открытие внутренне-речевое.</w:t>
      </w:r>
    </w:p>
    <w:p w:rsidR="00683EB9" w:rsidRPr="00683EB9" w:rsidRDefault="00F10377" w:rsidP="00683EB9">
      <w:pPr>
        <w:spacing w:before="150" w:after="150" w:line="240" w:lineRule="auto"/>
        <w:ind w:left="150" w:right="150" w:firstLine="530"/>
        <w:jc w:val="both"/>
        <w:rPr>
          <w:rFonts w:ascii="Times New Roman" w:hAnsi="Times New Roman"/>
          <w:sz w:val="28"/>
          <w:szCs w:val="28"/>
        </w:rPr>
      </w:pPr>
      <w:r w:rsidRPr="00683EB9">
        <w:rPr>
          <w:rFonts w:ascii="Times New Roman" w:hAnsi="Times New Roman"/>
          <w:b/>
          <w:bCs/>
          <w:sz w:val="28"/>
          <w:szCs w:val="28"/>
        </w:rPr>
        <w:t>Второй</w:t>
      </w:r>
      <w:r w:rsidRPr="00683EB9">
        <w:rPr>
          <w:rFonts w:ascii="Times New Roman" w:hAnsi="Times New Roman"/>
          <w:sz w:val="28"/>
          <w:szCs w:val="28"/>
        </w:rPr>
        <w:t xml:space="preserve"> тип сопротивления </w:t>
      </w:r>
      <w:r w:rsidR="00B93F97">
        <w:rPr>
          <w:rFonts w:ascii="Times New Roman" w:hAnsi="Times New Roman"/>
          <w:sz w:val="28"/>
          <w:szCs w:val="28"/>
        </w:rPr>
        <w:t>-</w:t>
      </w:r>
      <w:r w:rsidRPr="00683EB9">
        <w:rPr>
          <w:rFonts w:ascii="Times New Roman" w:hAnsi="Times New Roman"/>
          <w:sz w:val="28"/>
          <w:szCs w:val="28"/>
        </w:rPr>
        <w:t xml:space="preserve">- это сопротивление эмпирического материала (диалог с предметами). </w:t>
      </w:r>
      <w:r w:rsidR="00683EB9" w:rsidRPr="00683EB9">
        <w:rPr>
          <w:rFonts w:ascii="Times New Roman" w:hAnsi="Times New Roman"/>
          <w:sz w:val="28"/>
          <w:szCs w:val="28"/>
        </w:rPr>
        <w:t xml:space="preserve">Пример такого сопротивления - опыты с плавающим телами (дети утверждают, что все деревянные тела плавают, все железные - тонут; учитель показывает плавающее бритвенное лезвие или иголку). Предметы ведут себя не так, как должны были бы вести согласно версии ребенка. Такого рода опыты также заставляют ребенка отстранить свое видение, свою точку зрения. </w:t>
      </w:r>
    </w:p>
    <w:p w:rsidR="00F10377" w:rsidRPr="00F10377" w:rsidRDefault="00F10377" w:rsidP="00F10377">
      <w:pPr>
        <w:pStyle w:val="a3"/>
        <w:spacing w:after="0" w:afterAutospacing="0"/>
        <w:ind w:firstLine="680"/>
        <w:rPr>
          <w:sz w:val="28"/>
          <w:szCs w:val="28"/>
        </w:rPr>
      </w:pPr>
      <w:r w:rsidRPr="00F10377">
        <w:rPr>
          <w:b/>
          <w:bCs/>
          <w:sz w:val="28"/>
          <w:szCs w:val="28"/>
        </w:rPr>
        <w:t>Третий</w:t>
      </w:r>
      <w:r w:rsidRPr="00F10377">
        <w:rPr>
          <w:sz w:val="28"/>
          <w:szCs w:val="28"/>
        </w:rPr>
        <w:t xml:space="preserve"> тип связан с сопротивлением культурного текста, произведения. Произведение задает читателю определенный тип общения, определенную читательскую позицию; оно имеет собственную мускулатуру и активно сопротивляется неадекватному читательскому поведению.</w:t>
      </w:r>
    </w:p>
    <w:p w:rsidR="00F10377" w:rsidRPr="00F10377" w:rsidRDefault="00F10377" w:rsidP="00F10377">
      <w:pPr>
        <w:jc w:val="both"/>
        <w:rPr>
          <w:rFonts w:ascii="Times New Roman" w:hAnsi="Times New Roman"/>
          <w:iCs/>
          <w:sz w:val="28"/>
          <w:szCs w:val="28"/>
        </w:rPr>
      </w:pPr>
      <w:r w:rsidRPr="00F10377">
        <w:rPr>
          <w:rFonts w:ascii="Times New Roman" w:hAnsi="Times New Roman"/>
          <w:sz w:val="28"/>
          <w:szCs w:val="28"/>
        </w:rPr>
        <w:t xml:space="preserve">Сопротивление третьего типа требует уже сформированной читательской позиции. Дети в начальной школе </w:t>
      </w:r>
      <w:r w:rsidR="00B93F97">
        <w:rPr>
          <w:rFonts w:ascii="Times New Roman" w:hAnsi="Times New Roman"/>
          <w:sz w:val="28"/>
          <w:szCs w:val="28"/>
        </w:rPr>
        <w:t xml:space="preserve">пока </w:t>
      </w:r>
      <w:r w:rsidRPr="00F10377">
        <w:rPr>
          <w:rFonts w:ascii="Times New Roman" w:hAnsi="Times New Roman"/>
          <w:sz w:val="28"/>
          <w:szCs w:val="28"/>
        </w:rPr>
        <w:t xml:space="preserve">нечувствительны к такому сопротивлению. </w:t>
      </w:r>
      <w:r w:rsidRPr="00F10377">
        <w:rPr>
          <w:rFonts w:ascii="Times New Roman" w:hAnsi="Times New Roman"/>
          <w:iCs/>
          <w:sz w:val="28"/>
          <w:szCs w:val="28"/>
        </w:rPr>
        <w:t xml:space="preserve"> </w:t>
      </w:r>
    </w:p>
    <w:p w:rsidR="00F10377" w:rsidRDefault="00683EB9" w:rsidP="00F10377">
      <w:pPr>
        <w:spacing w:after="0"/>
        <w:rPr>
          <w:rFonts w:ascii="Times New Roman" w:hAnsi="Times New Roman"/>
          <w:sz w:val="28"/>
          <w:szCs w:val="28"/>
        </w:rPr>
      </w:pPr>
      <w:r>
        <w:rPr>
          <w:rFonts w:ascii="Times New Roman" w:hAnsi="Times New Roman"/>
          <w:sz w:val="28"/>
          <w:szCs w:val="28"/>
        </w:rPr>
        <w:tab/>
        <w:t xml:space="preserve">Над этим мы работаем не только в урочное время, но и во внеурочное. Устраиваем различные праздники, театральные представления, фестивали по произведениям отдельных писателей, занимаемся проектной деятельностью. </w:t>
      </w:r>
      <w:r w:rsidR="00B83108">
        <w:rPr>
          <w:rFonts w:ascii="Times New Roman" w:hAnsi="Times New Roman"/>
          <w:sz w:val="28"/>
          <w:szCs w:val="28"/>
        </w:rPr>
        <w:lastRenderedPageBreak/>
        <w:t xml:space="preserve">Все эти виды деятельности  вынуждают ребенка погружаться в среду, где они вынуждены общаться. </w:t>
      </w:r>
    </w:p>
    <w:p w:rsidR="00B83108" w:rsidRPr="00F10377" w:rsidRDefault="00B83108" w:rsidP="00F10377">
      <w:pPr>
        <w:spacing w:after="0"/>
        <w:rPr>
          <w:rFonts w:ascii="Times New Roman" w:hAnsi="Times New Roman"/>
          <w:sz w:val="28"/>
          <w:szCs w:val="28"/>
        </w:rPr>
      </w:pPr>
      <w:r>
        <w:rPr>
          <w:rFonts w:ascii="Times New Roman" w:hAnsi="Times New Roman"/>
          <w:sz w:val="28"/>
          <w:szCs w:val="28"/>
        </w:rPr>
        <w:tab/>
        <w:t>С одним из таких проектов мы решили Вас сегодня познакомить, это проект «</w:t>
      </w:r>
      <w:r w:rsidR="00B93F97">
        <w:rPr>
          <w:rFonts w:ascii="Times New Roman" w:hAnsi="Times New Roman"/>
          <w:sz w:val="28"/>
          <w:szCs w:val="28"/>
        </w:rPr>
        <w:t>Ш</w:t>
      </w:r>
      <w:r>
        <w:rPr>
          <w:rFonts w:ascii="Times New Roman" w:hAnsi="Times New Roman"/>
          <w:sz w:val="28"/>
          <w:szCs w:val="28"/>
        </w:rPr>
        <w:t>кола развития речи».</w:t>
      </w:r>
    </w:p>
    <w:sectPr w:rsidR="00B83108" w:rsidRPr="00F10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1A48"/>
    <w:rsid w:val="00011D1D"/>
    <w:rsid w:val="001309D5"/>
    <w:rsid w:val="0017016E"/>
    <w:rsid w:val="00683EB9"/>
    <w:rsid w:val="008C3FEF"/>
    <w:rsid w:val="009D1A48"/>
    <w:rsid w:val="00B83108"/>
    <w:rsid w:val="00B93F97"/>
    <w:rsid w:val="00BE615B"/>
    <w:rsid w:val="00E67F17"/>
    <w:rsid w:val="00F10377"/>
    <w:rsid w:val="00FC1A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10377"/>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1177</Words>
  <Characters>6714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ГОу СОШ № 2012</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Н. С.</dc:creator>
  <cp:lastModifiedBy>Учитель1</cp:lastModifiedBy>
  <cp:revision>2</cp:revision>
  <dcterms:created xsi:type="dcterms:W3CDTF">2015-02-10T11:06:00Z</dcterms:created>
  <dcterms:modified xsi:type="dcterms:W3CDTF">2015-02-10T11:06:00Z</dcterms:modified>
</cp:coreProperties>
</file>