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Pr="00757C0A" w:rsidRDefault="00757C0A" w:rsidP="00757C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7C0A">
        <w:rPr>
          <w:rFonts w:ascii="Times New Roman" w:hAnsi="Times New Roman" w:cs="Times New Roman"/>
          <w:b/>
          <w:sz w:val="52"/>
          <w:szCs w:val="52"/>
        </w:rPr>
        <w:t>Программа элективного курса «Подвиг»</w:t>
      </w: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программу </w:t>
      </w: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Коваль Надежда Владимировна</w:t>
      </w: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истории </w:t>
      </w:r>
    </w:p>
    <w:p w:rsidR="00757C0A" w:rsidRDefault="00757C0A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МБОУСОШ№3 г.Ессентуки</w:t>
      </w:r>
    </w:p>
    <w:p w:rsidR="00B02765" w:rsidRDefault="00B02765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765" w:rsidRDefault="00B02765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765" w:rsidRDefault="00B02765" w:rsidP="00757C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0A" w:rsidRPr="00B02765" w:rsidRDefault="00B02765" w:rsidP="00B02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765">
        <w:rPr>
          <w:rFonts w:ascii="Times New Roman" w:hAnsi="Times New Roman" w:cs="Times New Roman"/>
          <w:sz w:val="24"/>
          <w:szCs w:val="24"/>
        </w:rPr>
        <w:t>2015 год</w:t>
      </w:r>
    </w:p>
    <w:p w:rsidR="00757C0A" w:rsidRP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7C0A" w:rsidRPr="00757C0A" w:rsidRDefault="00757C0A" w:rsidP="00757C0A">
      <w:pPr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1 Введение.</w:t>
      </w:r>
    </w:p>
    <w:p w:rsidR="00757C0A" w:rsidRPr="00757C0A" w:rsidRDefault="00757C0A" w:rsidP="00757C0A">
      <w:pPr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2 Цели и задачи программы.</w:t>
      </w:r>
    </w:p>
    <w:p w:rsidR="00757C0A" w:rsidRPr="00757C0A" w:rsidRDefault="00757C0A" w:rsidP="00757C0A">
      <w:pPr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3 Содержание программы.</w:t>
      </w:r>
    </w:p>
    <w:p w:rsidR="00757C0A" w:rsidRPr="00757C0A" w:rsidRDefault="00757C0A" w:rsidP="00757C0A">
      <w:pPr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4 Используемая литература и интернет ресурсы.</w:t>
      </w:r>
    </w:p>
    <w:p w:rsidR="00757C0A" w:rsidRPr="00757C0A" w:rsidRDefault="00757C0A" w:rsidP="0075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rPr>
          <w:rFonts w:ascii="Times New Roman" w:hAnsi="Times New Roman" w:cs="Times New Roman"/>
          <w:b/>
          <w:sz w:val="28"/>
          <w:szCs w:val="28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CD" w:rsidRPr="00757C0A" w:rsidRDefault="00A011CD" w:rsidP="00757C0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lastRenderedPageBreak/>
        <w:t xml:space="preserve">"Подвиг этот, будет в памяти жить </w:t>
      </w:r>
    </w:p>
    <w:p w:rsidR="00A011CD" w:rsidRPr="00757C0A" w:rsidRDefault="00A011CD" w:rsidP="00757C0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И в наших сердцах гореть! </w:t>
      </w:r>
    </w:p>
    <w:p w:rsidR="00A011CD" w:rsidRPr="00757C0A" w:rsidRDefault="00A011CD" w:rsidP="00757C0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Тех, кто с врагом был готов разделить, </w:t>
      </w:r>
    </w:p>
    <w:p w:rsidR="00A011CD" w:rsidRPr="00757C0A" w:rsidRDefault="00A011CD" w:rsidP="00757C0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Поровну только смерть!"</w:t>
      </w:r>
    </w:p>
    <w:p w:rsidR="00B42616" w:rsidRPr="00757C0A" w:rsidRDefault="00A011CD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При развитии современного общества главную роль в его воспитании играет формирование патриотических чувств каждого гражданина Российской Федерации, которые способны самостоятельно оценивать происходящие события и самостоятельно принимать решения, учитывая интересы общества. В нашей стране продолжается становление гражданского общества и правового государства и это во многом зависит от </w:t>
      </w:r>
      <w:r w:rsidR="008F5B16" w:rsidRPr="00757C0A">
        <w:rPr>
          <w:rFonts w:ascii="Times New Roman" w:hAnsi="Times New Roman" w:cs="Times New Roman"/>
          <w:sz w:val="28"/>
          <w:szCs w:val="28"/>
        </w:rPr>
        <w:t>уровня гражданского образования и патриотического воспитания.</w:t>
      </w:r>
    </w:p>
    <w:p w:rsidR="00B42616" w:rsidRPr="00757C0A" w:rsidRDefault="00B42616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Коренным образом меняются отношения гражданина России с государством и обществом. Человек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судьбу, других людей. В этих условиях история и патриотизм становится важнейшей ценностью, интегрирующей не только в социальную, но и духовно-нравственную, идеологическую, культурно, военно-патриотическую сферы общества.</w:t>
      </w:r>
    </w:p>
    <w:p w:rsidR="00A011CD" w:rsidRPr="00757C0A" w:rsidRDefault="00A011CD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Патриотические чувства необходимо закладывать уже в личности каждого ребенка, что способствует воспитанию патриотизма у подрастающего поколения, формируя гражданское общество.</w:t>
      </w:r>
    </w:p>
    <w:p w:rsidR="00397BDE" w:rsidRPr="00757C0A" w:rsidRDefault="00B42616" w:rsidP="00757C0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Программа элективного курса разработана для учащихся 8-х классов, рассчитана на 1 час в неделю, 34 часа в год.</w:t>
      </w:r>
      <w:r w:rsidR="00397BDE" w:rsidRPr="00757C0A">
        <w:rPr>
          <w:rFonts w:ascii="Times New Roman" w:hAnsi="Times New Roman" w:cs="Times New Roman"/>
          <w:sz w:val="28"/>
          <w:szCs w:val="28"/>
        </w:rPr>
        <w:t xml:space="preserve"> Программа курса предусматривает теоретические и практические занятия:</w:t>
      </w:r>
    </w:p>
    <w:p w:rsidR="00397BDE" w:rsidRPr="00757C0A" w:rsidRDefault="00397BDE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   1) теоретические  (беседы,  лекции,  доклады,  викторины, самостоятельная работа).</w:t>
      </w:r>
    </w:p>
    <w:p w:rsidR="00397BDE" w:rsidRPr="00757C0A" w:rsidRDefault="00397BDE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   2) практические (экскурсии, встречи,  практикумы  в  библиотеке, работа с документами, СМИ, работа с компьютером, другими информационными носителями).</w:t>
      </w:r>
    </w:p>
    <w:p w:rsidR="009F2345" w:rsidRPr="00757C0A" w:rsidRDefault="009F2345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lastRenderedPageBreak/>
        <w:t>В ходе работы на занятиях у детей формируется гражданское, патриотическое  и нравственное сознание, происходит развитие таких качеств как гуманизм, благородство, честь, достоинство, долг, ответственность, товарищество, доброта, коллективизм, уважение к людям отдавшим жизнь за свое Отечество, милосердие и т. д.</w:t>
      </w:r>
    </w:p>
    <w:p w:rsidR="00397BDE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Содержание программы элективного курса предусматривает учебные занятия по изучению истории Великой Отечественной войны. Применение проблемных занятий способствуют выявлению потенциала учащихся, выработки собственных взглядов и суждений</w:t>
      </w:r>
      <w:r w:rsidR="00397BDE" w:rsidRPr="00757C0A">
        <w:rPr>
          <w:rFonts w:ascii="Times New Roman" w:hAnsi="Times New Roman" w:cs="Times New Roman"/>
          <w:sz w:val="28"/>
          <w:szCs w:val="28"/>
        </w:rPr>
        <w:t>.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Некоторые темы позволяют ребятам приобрести новые знания, которые они смогут применить при сдаче Государственной Итоговой Аттестации.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Для учебных занятий (теоретических, проблемно-поисковых) учащимся требуется тетрадь для записей. 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Программа рассчитывает проведение проверки знаний, умений и навыков </w:t>
      </w:r>
      <w:r w:rsidR="000A1AD2" w:rsidRPr="00757C0A">
        <w:rPr>
          <w:rFonts w:ascii="Times New Roman" w:hAnsi="Times New Roman" w:cs="Times New Roman"/>
          <w:sz w:val="28"/>
          <w:szCs w:val="28"/>
        </w:rPr>
        <w:t xml:space="preserve">при помощи контрольного </w:t>
      </w:r>
      <w:r w:rsidRPr="00757C0A">
        <w:rPr>
          <w:rFonts w:ascii="Times New Roman" w:hAnsi="Times New Roman" w:cs="Times New Roman"/>
          <w:sz w:val="28"/>
          <w:szCs w:val="28"/>
        </w:rPr>
        <w:t>тестирования, которые проводятся один раз в полугодие. Итоговый анализ работы проводится в конце учебного года в виде творческого отчета –</w:t>
      </w:r>
      <w:r w:rsidR="000A1AD2" w:rsidRPr="00757C0A">
        <w:rPr>
          <w:rFonts w:ascii="Times New Roman" w:hAnsi="Times New Roman" w:cs="Times New Roman"/>
          <w:sz w:val="28"/>
          <w:szCs w:val="28"/>
        </w:rPr>
        <w:t xml:space="preserve"> проекта о работе данного курса</w:t>
      </w:r>
      <w:r w:rsidRPr="00757C0A">
        <w:rPr>
          <w:rFonts w:ascii="Times New Roman" w:hAnsi="Times New Roman" w:cs="Times New Roman"/>
          <w:sz w:val="28"/>
          <w:szCs w:val="28"/>
        </w:rPr>
        <w:t xml:space="preserve">. Творческий отчет помогает наибольшему раскрытию творческого потенциала детей, их самовыражению, утверждению культурного опыта, а также дает возможность педагогу проанализировать выполнение учебной программы. </w:t>
      </w:r>
    </w:p>
    <w:p w:rsidR="000E64A0" w:rsidRPr="00757C0A" w:rsidRDefault="000E64A0" w:rsidP="00757C0A">
      <w:pPr>
        <w:spacing w:line="36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На занятиях педагог использует следующие методы обучения: </w:t>
      </w:r>
    </w:p>
    <w:p w:rsidR="000E64A0" w:rsidRPr="00757C0A" w:rsidRDefault="000E64A0" w:rsidP="00757C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0E64A0" w:rsidRPr="00757C0A" w:rsidRDefault="000E64A0" w:rsidP="00757C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научного исследования;</w:t>
      </w:r>
    </w:p>
    <w:p w:rsidR="000E64A0" w:rsidRPr="00757C0A" w:rsidRDefault="000E64A0" w:rsidP="00757C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проблемно-поисковый;</w:t>
      </w:r>
    </w:p>
    <w:p w:rsidR="000E64A0" w:rsidRPr="00757C0A" w:rsidRDefault="000E64A0" w:rsidP="00757C0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эвристический.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На занятиях педагог опирается на следующие методы воспитания:</w:t>
      </w:r>
    </w:p>
    <w:p w:rsidR="000E64A0" w:rsidRPr="00757C0A" w:rsidRDefault="000E64A0" w:rsidP="00757C0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общие: рассказ на патриотическую тему (из </w:t>
      </w:r>
      <w:r w:rsidR="000A1AD2" w:rsidRPr="00757C0A">
        <w:rPr>
          <w:rFonts w:ascii="Times New Roman" w:hAnsi="Times New Roman" w:cs="Times New Roman"/>
          <w:sz w:val="28"/>
          <w:szCs w:val="28"/>
        </w:rPr>
        <w:t xml:space="preserve">жизни реальных людей, </w:t>
      </w:r>
      <w:r w:rsidRPr="00757C0A">
        <w:rPr>
          <w:rFonts w:ascii="Times New Roman" w:hAnsi="Times New Roman" w:cs="Times New Roman"/>
          <w:sz w:val="28"/>
          <w:szCs w:val="28"/>
        </w:rPr>
        <w:t>беседа);</w:t>
      </w:r>
    </w:p>
    <w:p w:rsidR="000E64A0" w:rsidRPr="00757C0A" w:rsidRDefault="000E64A0" w:rsidP="00757C0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поведения: поручение, игра, КТД;</w:t>
      </w:r>
    </w:p>
    <w:p w:rsidR="000E64A0" w:rsidRPr="00757C0A" w:rsidRDefault="000E64A0" w:rsidP="00757C0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lastRenderedPageBreak/>
        <w:t>методы стимулирования: поощрение, ободрение, награждение, соревнование.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Программа</w:t>
      </w:r>
      <w:r w:rsidR="000A1AD2" w:rsidRPr="00757C0A">
        <w:rPr>
          <w:rFonts w:ascii="Times New Roman" w:hAnsi="Times New Roman" w:cs="Times New Roman"/>
          <w:sz w:val="28"/>
          <w:szCs w:val="28"/>
        </w:rPr>
        <w:t xml:space="preserve"> предполагает участие ребят</w:t>
      </w:r>
      <w:r w:rsidRPr="00757C0A">
        <w:rPr>
          <w:rFonts w:ascii="Times New Roman" w:hAnsi="Times New Roman" w:cs="Times New Roman"/>
          <w:sz w:val="28"/>
          <w:szCs w:val="28"/>
        </w:rPr>
        <w:t xml:space="preserve"> в общешкольных и </w:t>
      </w:r>
      <w:r w:rsidR="000A1AD2" w:rsidRPr="00757C0A">
        <w:rPr>
          <w:rFonts w:ascii="Times New Roman" w:hAnsi="Times New Roman" w:cs="Times New Roman"/>
          <w:sz w:val="28"/>
          <w:szCs w:val="28"/>
        </w:rPr>
        <w:t>городских</w:t>
      </w:r>
      <w:r w:rsidRPr="00757C0A">
        <w:rPr>
          <w:rFonts w:ascii="Times New Roman" w:hAnsi="Times New Roman" w:cs="Times New Roman"/>
          <w:sz w:val="28"/>
          <w:szCs w:val="28"/>
        </w:rPr>
        <w:t xml:space="preserve"> мероприятиях, посвященных зн</w:t>
      </w:r>
      <w:r w:rsidR="000A1AD2" w:rsidRPr="00757C0A">
        <w:rPr>
          <w:rFonts w:ascii="Times New Roman" w:hAnsi="Times New Roman" w:cs="Times New Roman"/>
          <w:sz w:val="28"/>
          <w:szCs w:val="28"/>
        </w:rPr>
        <w:t>аменательным датам в истории России</w:t>
      </w:r>
      <w:r w:rsidRPr="00757C0A">
        <w:rPr>
          <w:rFonts w:ascii="Times New Roman" w:hAnsi="Times New Roman" w:cs="Times New Roman"/>
          <w:sz w:val="28"/>
          <w:szCs w:val="28"/>
        </w:rPr>
        <w:t>.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Pr="00757C0A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97BDE" w:rsidRPr="00757C0A" w:rsidRDefault="000A1AD2" w:rsidP="00757C0A">
      <w:pPr>
        <w:numPr>
          <w:ilvl w:val="0"/>
          <w:numId w:val="2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главные события в истории ВОВ</w:t>
      </w:r>
      <w:r w:rsidR="000E64A0" w:rsidRPr="00757C0A">
        <w:rPr>
          <w:rFonts w:ascii="Times New Roman" w:hAnsi="Times New Roman" w:cs="Times New Roman"/>
          <w:sz w:val="28"/>
          <w:szCs w:val="28"/>
        </w:rPr>
        <w:t>;</w:t>
      </w:r>
    </w:p>
    <w:p w:rsidR="00397BDE" w:rsidRPr="00757C0A" w:rsidRDefault="00397BDE" w:rsidP="00757C0A">
      <w:pPr>
        <w:numPr>
          <w:ilvl w:val="0"/>
          <w:numId w:val="2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осознавать беспримерный подвиг нашего народа в годы Великой Отечественной войны;</w:t>
      </w:r>
    </w:p>
    <w:p w:rsidR="00397BDE" w:rsidRPr="00757C0A" w:rsidRDefault="00397BDE" w:rsidP="00757C0A">
      <w:pPr>
        <w:numPr>
          <w:ilvl w:val="0"/>
          <w:numId w:val="2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воспитывать в себе глубокое уважение к ветеранам - воинам, защитившим нашу Родину в годы ВОВ;</w:t>
      </w:r>
    </w:p>
    <w:p w:rsidR="00397BDE" w:rsidRPr="00757C0A" w:rsidRDefault="00397BDE" w:rsidP="00757C0A">
      <w:pPr>
        <w:numPr>
          <w:ilvl w:val="0"/>
          <w:numId w:val="2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родному городу, ее героям;</w:t>
      </w:r>
    </w:p>
    <w:p w:rsidR="00397BDE" w:rsidRPr="00757C0A" w:rsidRDefault="00397BDE" w:rsidP="00757C0A">
      <w:pPr>
        <w:numPr>
          <w:ilvl w:val="0"/>
          <w:numId w:val="2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знать историю Отечества, воспитывать в себе чувства гордости и уважения к Отечеству;</w:t>
      </w:r>
    </w:p>
    <w:p w:rsidR="00397BDE" w:rsidRPr="00757C0A" w:rsidRDefault="00397BDE" w:rsidP="00757C0A">
      <w:pPr>
        <w:numPr>
          <w:ilvl w:val="0"/>
          <w:numId w:val="2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воспитывать в себе аккуратность и уважение к результату своего и чужого труда;</w:t>
      </w:r>
    </w:p>
    <w:p w:rsidR="000E64A0" w:rsidRPr="00757C0A" w:rsidRDefault="000E64A0" w:rsidP="00757C0A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0E64A0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>обобщать исторические факты и явления;</w:t>
      </w:r>
    </w:p>
    <w:p w:rsidR="000E64A0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>анализировать исторические явления, факты, процессы, личности;</w:t>
      </w:r>
    </w:p>
    <w:p w:rsidR="000E64A0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>работать с источниками и дополнительной литературой;</w:t>
      </w:r>
    </w:p>
    <w:p w:rsidR="000E64A0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>выдвигать гипотезы и креативные идеи;</w:t>
      </w:r>
    </w:p>
    <w:p w:rsidR="000E64A0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формулировать собственные суждения и умозаключения; </w:t>
      </w:r>
    </w:p>
    <w:p w:rsidR="000E64A0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>проводить рефлексию проделанного;</w:t>
      </w:r>
    </w:p>
    <w:p w:rsidR="00B42616" w:rsidRPr="00757C0A" w:rsidRDefault="000E64A0" w:rsidP="00757C0A">
      <w:pPr>
        <w:numPr>
          <w:ilvl w:val="0"/>
          <w:numId w:val="3"/>
        </w:numPr>
        <w:tabs>
          <w:tab w:val="clear" w:pos="1140"/>
          <w:tab w:val="num" w:pos="1680"/>
        </w:tabs>
        <w:spacing w:after="0" w:line="360" w:lineRule="auto"/>
        <w:ind w:left="1680" w:hanging="4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C0A">
        <w:rPr>
          <w:rFonts w:ascii="Times New Roman" w:hAnsi="Times New Roman" w:cs="Times New Roman"/>
          <w:sz w:val="28"/>
          <w:szCs w:val="28"/>
        </w:rPr>
        <w:t>готовиться к публичным выступлениям и выступать перед аудиторией.</w:t>
      </w:r>
    </w:p>
    <w:p w:rsidR="009F2345" w:rsidRPr="00757C0A" w:rsidRDefault="009F2345" w:rsidP="00757C0A">
      <w:pPr>
        <w:pStyle w:val="Default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757C0A">
        <w:rPr>
          <w:b/>
          <w:bCs/>
          <w:sz w:val="28"/>
          <w:szCs w:val="28"/>
        </w:rPr>
        <w:t>Цель</w:t>
      </w:r>
      <w:r w:rsidR="00397BDE" w:rsidRPr="00757C0A">
        <w:rPr>
          <w:b/>
          <w:bCs/>
          <w:sz w:val="28"/>
          <w:szCs w:val="28"/>
        </w:rPr>
        <w:t xml:space="preserve"> программы</w:t>
      </w:r>
      <w:r w:rsidRPr="00757C0A">
        <w:rPr>
          <w:b/>
          <w:bCs/>
          <w:sz w:val="28"/>
          <w:szCs w:val="28"/>
        </w:rPr>
        <w:t xml:space="preserve">: </w:t>
      </w:r>
    </w:p>
    <w:p w:rsidR="00397BDE" w:rsidRPr="00757C0A" w:rsidRDefault="00397BDE" w:rsidP="00757C0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сформировать познавательную потребность в освоении исторического материала;</w:t>
      </w:r>
    </w:p>
    <w:p w:rsidR="00397BDE" w:rsidRPr="00757C0A" w:rsidRDefault="00397BDE" w:rsidP="00757C0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 расширить кругозор и углубить знания учащихся о героях ВОВ; </w:t>
      </w:r>
    </w:p>
    <w:p w:rsidR="00397BDE" w:rsidRPr="00757C0A" w:rsidRDefault="00397BDE" w:rsidP="00757C0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формировать умения и навыки общения, подготовки мероприятий, оформления  исследовательских  работ; </w:t>
      </w:r>
    </w:p>
    <w:p w:rsidR="009F6072" w:rsidRPr="00757C0A" w:rsidRDefault="00397BDE" w:rsidP="00757C0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воспитывать  патриотизм, гражданственность.</w:t>
      </w:r>
    </w:p>
    <w:p w:rsidR="00397BDE" w:rsidRPr="00757C0A" w:rsidRDefault="00397BDE" w:rsidP="00757C0A">
      <w:pPr>
        <w:pStyle w:val="a3"/>
        <w:spacing w:line="360" w:lineRule="auto"/>
        <w:contextualSpacing/>
        <w:jc w:val="both"/>
        <w:rPr>
          <w:i/>
          <w:sz w:val="28"/>
          <w:szCs w:val="28"/>
        </w:rPr>
      </w:pPr>
      <w:r w:rsidRPr="00757C0A">
        <w:rPr>
          <w:rStyle w:val="a4"/>
          <w:b/>
          <w:bCs/>
          <w:i w:val="0"/>
          <w:color w:val="000000"/>
          <w:sz w:val="28"/>
          <w:szCs w:val="28"/>
        </w:rPr>
        <w:t>Образовательные задачи:</w:t>
      </w:r>
    </w:p>
    <w:p w:rsidR="00397BDE" w:rsidRPr="00757C0A" w:rsidRDefault="00397BDE" w:rsidP="00757C0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историей  </w:t>
      </w:r>
      <w:r w:rsidR="009F6072" w:rsidRPr="00757C0A">
        <w:rPr>
          <w:rFonts w:ascii="Times New Roman" w:hAnsi="Times New Roman" w:cs="Times New Roman"/>
          <w:color w:val="000000"/>
          <w:sz w:val="28"/>
          <w:szCs w:val="28"/>
        </w:rPr>
        <w:t>ВОВ</w:t>
      </w:r>
      <w:r w:rsidRPr="00757C0A">
        <w:rPr>
          <w:rFonts w:ascii="Times New Roman" w:hAnsi="Times New Roman" w:cs="Times New Roman"/>
          <w:color w:val="000000"/>
          <w:sz w:val="28"/>
          <w:szCs w:val="28"/>
        </w:rPr>
        <w:t>, сбор</w:t>
      </w:r>
      <w:r w:rsidR="009F6072"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 и изучение</w:t>
      </w: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о ратн</w:t>
      </w:r>
      <w:r w:rsidR="00757C0A">
        <w:rPr>
          <w:rFonts w:ascii="Times New Roman" w:hAnsi="Times New Roman" w:cs="Times New Roman"/>
          <w:color w:val="000000"/>
          <w:sz w:val="28"/>
          <w:szCs w:val="28"/>
        </w:rPr>
        <w:t>ых подвигах советских людей</w:t>
      </w:r>
      <w:r w:rsidRPr="00757C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7BDE" w:rsidRPr="00757C0A" w:rsidRDefault="00397BDE" w:rsidP="00757C0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исследовательской работы;</w:t>
      </w:r>
    </w:p>
    <w:p w:rsidR="00810E5C" w:rsidRPr="00757C0A" w:rsidRDefault="009F6072" w:rsidP="00757C0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>закрепление навыков</w:t>
      </w:r>
      <w:r w:rsidR="00397BDE"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ПК.</w:t>
      </w:r>
    </w:p>
    <w:p w:rsidR="00397BDE" w:rsidRPr="00757C0A" w:rsidRDefault="00397BDE" w:rsidP="00757C0A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Воспитательные задачи:</w:t>
      </w:r>
    </w:p>
    <w:p w:rsidR="00397BDE" w:rsidRPr="00757C0A" w:rsidRDefault="00397BDE" w:rsidP="00757C0A">
      <w:pPr>
        <w:pStyle w:val="a3"/>
        <w:numPr>
          <w:ilvl w:val="0"/>
          <w:numId w:val="6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57C0A">
        <w:rPr>
          <w:sz w:val="28"/>
          <w:szCs w:val="28"/>
        </w:rPr>
        <w:t xml:space="preserve">развитие гражданских качеств, патриотического </w:t>
      </w:r>
      <w:r w:rsidR="009F6072" w:rsidRPr="00757C0A">
        <w:rPr>
          <w:sz w:val="28"/>
          <w:szCs w:val="28"/>
        </w:rPr>
        <w:t>отношения к России</w:t>
      </w:r>
      <w:r w:rsidRPr="00757C0A">
        <w:rPr>
          <w:sz w:val="28"/>
          <w:szCs w:val="28"/>
        </w:rPr>
        <w:t>;</w:t>
      </w:r>
    </w:p>
    <w:p w:rsidR="00397BDE" w:rsidRPr="00757C0A" w:rsidRDefault="00397BDE" w:rsidP="00757C0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воспитание  учащихся  на примере  ж</w:t>
      </w:r>
      <w:r w:rsidR="009F6072" w:rsidRPr="00757C0A">
        <w:rPr>
          <w:rFonts w:ascii="Times New Roman" w:hAnsi="Times New Roman" w:cs="Times New Roman"/>
          <w:sz w:val="28"/>
          <w:szCs w:val="28"/>
        </w:rPr>
        <w:t>изни  и  деятельности   героев</w:t>
      </w:r>
      <w:r w:rsidRPr="00757C0A">
        <w:rPr>
          <w:rFonts w:ascii="Times New Roman" w:hAnsi="Times New Roman" w:cs="Times New Roman"/>
          <w:sz w:val="28"/>
          <w:szCs w:val="28"/>
        </w:rPr>
        <w:t>, понимания ценности и значимости каждой человеческой жизни;</w:t>
      </w:r>
    </w:p>
    <w:p w:rsidR="00397BDE" w:rsidRPr="00757C0A" w:rsidRDefault="00397BDE" w:rsidP="00757C0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воспитание  гордости  и  уважения  к  живущим  рядом  ветеранам  войны  и  труда.</w:t>
      </w:r>
    </w:p>
    <w:p w:rsidR="00397BDE" w:rsidRPr="00757C0A" w:rsidRDefault="00397BDE" w:rsidP="00757C0A">
      <w:pPr>
        <w:pStyle w:val="a3"/>
        <w:spacing w:line="360" w:lineRule="auto"/>
        <w:contextualSpacing/>
        <w:jc w:val="both"/>
        <w:rPr>
          <w:i/>
          <w:color w:val="000000"/>
          <w:sz w:val="28"/>
          <w:szCs w:val="28"/>
        </w:rPr>
      </w:pPr>
      <w:r w:rsidRPr="00757C0A">
        <w:rPr>
          <w:rStyle w:val="a4"/>
          <w:b/>
          <w:bCs/>
          <w:i w:val="0"/>
          <w:color w:val="000000"/>
          <w:sz w:val="28"/>
          <w:szCs w:val="28"/>
        </w:rPr>
        <w:t>Развивающие задачи:</w:t>
      </w:r>
    </w:p>
    <w:p w:rsidR="00397BDE" w:rsidRPr="00757C0A" w:rsidRDefault="00397BDE" w:rsidP="00757C0A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интереса, интеллектуальных и творческих способностей;</w:t>
      </w:r>
    </w:p>
    <w:p w:rsidR="00757C0A" w:rsidRDefault="00397BDE" w:rsidP="00757C0A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стимулирование стремления знать как можно больше о </w:t>
      </w:r>
      <w:r w:rsidR="009F6072" w:rsidRPr="00757C0A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войне</w:t>
      </w: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 и его людях, интереса  учащихся к </w:t>
      </w:r>
      <w:r w:rsidR="009F6072" w:rsidRPr="00757C0A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757C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C0A" w:rsidRPr="00757C0A" w:rsidRDefault="00757C0A" w:rsidP="00757C0A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072" w:rsidRPr="00757C0A" w:rsidRDefault="001222B4" w:rsidP="00757C0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программы.</w:t>
      </w:r>
    </w:p>
    <w:p w:rsidR="001222B4" w:rsidRPr="00757C0A" w:rsidRDefault="00D35415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Введение – 1 час </w:t>
      </w:r>
    </w:p>
    <w:p w:rsidR="001222B4" w:rsidRPr="00757C0A" w:rsidRDefault="001222B4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>Формирование группы. Определение целей и задач курса.</w:t>
      </w:r>
    </w:p>
    <w:p w:rsidR="001222B4" w:rsidRPr="00757C0A" w:rsidRDefault="00D35415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>Тема 2 О</w:t>
      </w:r>
      <w:r w:rsidR="001222B4"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сновные этапы ВОВ </w:t>
      </w: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1222B4"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2E06" w:rsidRPr="00757C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D35415" w:rsidRPr="00757C0A" w:rsidRDefault="00D35415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Начало войны. Битва за Москву. Героическая оборона Ленинграда. Немецкое наступление 1942 года. Сталинградская битва. Итоги первого этапа войны. Коренной перелом в ходе ВОВ. Битва на Курской дуге. Итоги второго </w:t>
      </w:r>
      <w:r w:rsidRPr="00757C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периода войны. СССР на завершающем этапе Второй мировой войны. Освобождение Европы от фашизма. </w:t>
      </w:r>
    </w:p>
    <w:p w:rsidR="00D35415" w:rsidRPr="00757C0A" w:rsidRDefault="00D35415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 Герои ВОВ – </w:t>
      </w:r>
      <w:r w:rsidR="00F72E06" w:rsidRPr="00757C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2859EA"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8824F6" w:rsidRPr="00757C0A" w:rsidRDefault="00F72E06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За героические подвиги в Великой Отечественной войне звания Героя Советского Союза удостоены свыше 11 тыс. человек (часть – посмертно), из них 104 – дважды, трое – трижды (Г.К. Жуков, И.Н. Кожедуб и А.И. Покрышкин). Первыми в годы войны этого звания были удостоены советские летчики М. П. Жуков, С. И. Здоровцев и П. Т. Харитонов, таранившие фашистские самолеты на подступах к Ленинграду. Так же герои ВОВ </w:t>
      </w:r>
      <w:r w:rsidR="008824F6"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Виктор Васильевич Талалихин. Иван Никитович Кожедуб. Алексей Петрович Маресьев. </w:t>
      </w:r>
      <w:r w:rsidR="002859EA"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Чуйков Василий Иванович. </w:t>
      </w:r>
      <w:r w:rsidR="008824F6" w:rsidRPr="00757C0A">
        <w:rPr>
          <w:rFonts w:ascii="Times New Roman" w:hAnsi="Times New Roman" w:cs="Times New Roman"/>
          <w:color w:val="000000"/>
          <w:sz w:val="28"/>
          <w:szCs w:val="28"/>
        </w:rPr>
        <w:t>Красноперов Сергей Леонидович. Матросов Александр Матвеевич. Иван Васильевич Панфилов. Николай Францевич Гастелло. Зоя Анатольевна Космодемьянская («Таня»)</w:t>
      </w:r>
      <w:r w:rsidR="002859EA" w:rsidRPr="00757C0A">
        <w:rPr>
          <w:rFonts w:ascii="Times New Roman" w:hAnsi="Times New Roman" w:cs="Times New Roman"/>
          <w:color w:val="000000"/>
          <w:sz w:val="28"/>
          <w:szCs w:val="28"/>
        </w:rPr>
        <w:t>. Маншук Жиенгалиевна Маметова. Алия Молдагулова. Севастьянов Алексей Тихонович. Матвеев Владимир Иванович. Поляков Сеpгей Hиколаевич. Муравицкий Лука Захарович.</w:t>
      </w:r>
    </w:p>
    <w:p w:rsidR="00D35415" w:rsidRPr="00757C0A" w:rsidRDefault="00D35415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4 Дети – герои ВОВ – </w:t>
      </w:r>
      <w:r w:rsidR="00F72E06" w:rsidRPr="00757C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824F6"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8824F6" w:rsidRPr="00757C0A" w:rsidRDefault="00F72E06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Великой Отечественной войны против гитлеровских оккупантов действовала целая армия мальчишек и девчонок. </w:t>
      </w:r>
      <w:r w:rsidR="008824F6" w:rsidRPr="00757C0A">
        <w:rPr>
          <w:rFonts w:ascii="Times New Roman" w:hAnsi="Times New Roman" w:cs="Times New Roman"/>
          <w:color w:val="000000"/>
          <w:sz w:val="28"/>
          <w:szCs w:val="28"/>
        </w:rPr>
        <w:t>Марат Казей . Леня Голиков. Зина Портнова. Валя Котик. Костя Кравчук. Вася Коробко. Надя Богданова.</w:t>
      </w:r>
    </w:p>
    <w:p w:rsidR="008824F6" w:rsidRPr="00757C0A" w:rsidRDefault="00D35415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>Тема 5 Город</w:t>
      </w:r>
      <w:r w:rsidR="008824F6"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– герои ВОВ – </w:t>
      </w:r>
      <w:r w:rsidR="00810E5C" w:rsidRPr="00757C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B565A"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2859EA" w:rsidRPr="00757C0A" w:rsidRDefault="002859EA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Города, удостоенные высшей степени отличия — звания «Город-Герой»: </w:t>
      </w:r>
      <w:r w:rsidR="00CA1BC9" w:rsidRPr="00757C0A">
        <w:rPr>
          <w:rFonts w:ascii="Times New Roman" w:hAnsi="Times New Roman" w:cs="Times New Roman"/>
          <w:color w:val="000000"/>
          <w:sz w:val="28"/>
          <w:szCs w:val="28"/>
        </w:rPr>
        <w:t>Ленинград (Санкт-Петербург) - 1945 год, Сталинград (Волгоград) – 1945 год, Севастополь -1945 год, Одесса – 1945 год, Киев -1965 год, Москва -1965 год, Брест (крепость-герой) -1965 год, Керчь – 1973 год, Новороссийск -1973 год, Минск -1974 год, Тула -1976 год, Мурманск -1985 год, Смоленск -1985 год.</w:t>
      </w:r>
    </w:p>
    <w:p w:rsidR="00D35415" w:rsidRPr="00757C0A" w:rsidRDefault="00F72E06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6 Повторительно-обобщающие занятия – </w:t>
      </w:r>
      <w:r w:rsidR="00810E5C" w:rsidRPr="00757C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9F6072" w:rsidRPr="00757C0A" w:rsidRDefault="00F72E06" w:rsidP="00757C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>Защита проектов, проведение обобщающих викторин, конкурсов, интеллектуальных игр.</w:t>
      </w:r>
    </w:p>
    <w:p w:rsidR="009F6072" w:rsidRPr="00757C0A" w:rsidRDefault="00810E5C" w:rsidP="00757C0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C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Используемая литература</w:t>
      </w:r>
    </w:p>
    <w:p w:rsidR="00810E5C" w:rsidRPr="00757C0A" w:rsidRDefault="00810E5C" w:rsidP="00757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1  Великая Отечественная война Советского Союза 1941-1945 г.г. Краткая история. Воениздат, М., 1967 г.</w:t>
      </w:r>
    </w:p>
    <w:p w:rsidR="00810E5C" w:rsidRPr="00757C0A" w:rsidRDefault="00810E5C" w:rsidP="00757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E5C" w:rsidRPr="00757C0A" w:rsidRDefault="00810E5C" w:rsidP="00757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>2  Великая Отечественная 1941-1945 г.г. М., «Планета», 1985 г.</w:t>
      </w:r>
    </w:p>
    <w:p w:rsidR="00810E5C" w:rsidRPr="00757C0A" w:rsidRDefault="00810E5C" w:rsidP="00757C0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810E5C" w:rsidRPr="00757C0A" w:rsidRDefault="00810E5C" w:rsidP="00757C0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757C0A">
        <w:rPr>
          <w:sz w:val="28"/>
          <w:szCs w:val="28"/>
        </w:rPr>
        <w:t xml:space="preserve">3  </w:t>
      </w:r>
      <w:r w:rsidR="009F6072" w:rsidRPr="00757C0A">
        <w:rPr>
          <w:sz w:val="28"/>
          <w:szCs w:val="28"/>
        </w:rPr>
        <w:t xml:space="preserve">Государственная программа «Патриотическое воспитание граждан РФ на 2001-2005 годы» от февраля 2001 года </w:t>
      </w:r>
    </w:p>
    <w:p w:rsidR="00810E5C" w:rsidRPr="00757C0A" w:rsidRDefault="00810E5C" w:rsidP="00757C0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810E5C" w:rsidRPr="00757C0A" w:rsidRDefault="00810E5C" w:rsidP="00757C0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757C0A">
        <w:rPr>
          <w:sz w:val="28"/>
          <w:szCs w:val="28"/>
        </w:rPr>
        <w:t>3  ВОРОБЬЕВ Иван Алексеевич (26.08.21) // Герои Советского Союза: Краткий биогр. слов. - М, 1987.- Т.1.</w:t>
      </w:r>
    </w:p>
    <w:p w:rsidR="00810E5C" w:rsidRPr="00757C0A" w:rsidRDefault="00810E5C" w:rsidP="00757C0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E5C" w:rsidRPr="00757C0A" w:rsidRDefault="00810E5C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r w:rsidR="009F6072" w:rsidRPr="00757C0A">
        <w:rPr>
          <w:rFonts w:ascii="Times New Roman" w:hAnsi="Times New Roman" w:cs="Times New Roman"/>
          <w:sz w:val="28"/>
          <w:szCs w:val="28"/>
        </w:rPr>
        <w:t>Гражданско-правовое образование и воспитательный потенциал курсов истории: Сборник статей/Сост. и науч. ред. Н.И. Элиасберг. – СПб.: Изд-во «Союз</w:t>
      </w:r>
      <w:r w:rsidRPr="00757C0A">
        <w:rPr>
          <w:rFonts w:ascii="Times New Roman" w:hAnsi="Times New Roman" w:cs="Times New Roman"/>
          <w:sz w:val="28"/>
          <w:szCs w:val="28"/>
        </w:rPr>
        <w:t xml:space="preserve">», 2004. </w:t>
      </w:r>
      <w:r w:rsidR="009F6072" w:rsidRPr="00757C0A">
        <w:rPr>
          <w:rFonts w:ascii="Times New Roman" w:hAnsi="Times New Roman" w:cs="Times New Roman"/>
          <w:sz w:val="28"/>
          <w:szCs w:val="28"/>
        </w:rPr>
        <w:t xml:space="preserve"> (Серия «Воспитание гражданина России»</w:t>
      </w:r>
    </w:p>
    <w:p w:rsidR="00810E5C" w:rsidRPr="00757C0A" w:rsidRDefault="00810E5C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5 </w:t>
      </w:r>
      <w:r w:rsidR="009F6072" w:rsidRPr="00757C0A">
        <w:rPr>
          <w:rFonts w:ascii="Times New Roman" w:hAnsi="Times New Roman" w:cs="Times New Roman"/>
          <w:sz w:val="28"/>
          <w:szCs w:val="28"/>
        </w:rPr>
        <w:t xml:space="preserve">Лутовинов В.И. В патриотизме молодѐжи - будущее России /В.И. Лутовинов. - М.: «Фонд Андрея Первозванного», 1999 </w:t>
      </w:r>
    </w:p>
    <w:p w:rsidR="00810E5C" w:rsidRPr="00757C0A" w:rsidRDefault="00810E5C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6  </w:t>
      </w:r>
      <w:r w:rsidR="009F6072" w:rsidRPr="00757C0A">
        <w:rPr>
          <w:rFonts w:ascii="Times New Roman" w:hAnsi="Times New Roman" w:cs="Times New Roman"/>
          <w:sz w:val="28"/>
          <w:szCs w:val="28"/>
        </w:rPr>
        <w:t xml:space="preserve">Митрофанов К. Г., Шаповал В.В. Как правильно написать реферат и эссе по истории / К.Г. Митрофанов, В.В. Шаповал. – М.: Изд. Дом «Новый учебник», 2003. </w:t>
      </w:r>
    </w:p>
    <w:p w:rsidR="00810E5C" w:rsidRPr="00757C0A" w:rsidRDefault="00810E5C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7 </w:t>
      </w:r>
      <w:r w:rsidR="008824F6" w:rsidRPr="00757C0A">
        <w:rPr>
          <w:rFonts w:ascii="Times New Roman" w:hAnsi="Times New Roman" w:cs="Times New Roman"/>
          <w:sz w:val="28"/>
          <w:szCs w:val="28"/>
        </w:rPr>
        <w:t>РЕБРОВ М. Мужество, отвага, мастерство // Люди бессмертного подвига: Очерки о дважды, трижды и четырежды Героях Советского Союза. - 4-е изд. испр. и доп. - М, 1975.- Кн.1.- С. 210-219.</w:t>
      </w:r>
    </w:p>
    <w:p w:rsidR="005838C2" w:rsidRPr="00757C0A" w:rsidRDefault="00810E5C" w:rsidP="00757C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C0A">
        <w:rPr>
          <w:rFonts w:ascii="Times New Roman" w:hAnsi="Times New Roman" w:cs="Times New Roman"/>
          <w:sz w:val="28"/>
          <w:szCs w:val="28"/>
        </w:rPr>
        <w:t xml:space="preserve">8 </w:t>
      </w:r>
      <w:r w:rsidR="005838C2" w:rsidRPr="00757C0A">
        <w:rPr>
          <w:rFonts w:ascii="Times New Roman" w:hAnsi="Times New Roman" w:cs="Times New Roman"/>
          <w:sz w:val="28"/>
          <w:szCs w:val="28"/>
        </w:rPr>
        <w:t>Человек в истории. Россия</w:t>
      </w:r>
      <w:r w:rsidRPr="00757C0A">
        <w:rPr>
          <w:rFonts w:ascii="Times New Roman" w:hAnsi="Times New Roman" w:cs="Times New Roman"/>
          <w:sz w:val="28"/>
          <w:szCs w:val="28"/>
        </w:rPr>
        <w:t xml:space="preserve"> </w:t>
      </w:r>
      <w:r w:rsidR="005838C2" w:rsidRPr="00757C0A">
        <w:rPr>
          <w:rFonts w:ascii="Times New Roman" w:hAnsi="Times New Roman" w:cs="Times New Roman"/>
          <w:sz w:val="28"/>
          <w:szCs w:val="28"/>
        </w:rPr>
        <w:t xml:space="preserve">- </w:t>
      </w:r>
      <w:r w:rsidR="005838C2" w:rsidRPr="00757C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838C2" w:rsidRPr="00757C0A">
        <w:rPr>
          <w:rFonts w:ascii="Times New Roman" w:hAnsi="Times New Roman" w:cs="Times New Roman"/>
          <w:sz w:val="28"/>
          <w:szCs w:val="28"/>
        </w:rPr>
        <w:t xml:space="preserve"> век.</w:t>
      </w:r>
    </w:p>
    <w:p w:rsidR="009F6072" w:rsidRPr="00757C0A" w:rsidRDefault="00810E5C" w:rsidP="00757C0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0A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9F6072" w:rsidRPr="00757C0A" w:rsidRDefault="009A3B3F" w:rsidP="00757C0A">
      <w:pPr>
        <w:spacing w:line="360" w:lineRule="auto"/>
        <w:contextualSpacing/>
        <w:jc w:val="both"/>
        <w:rPr>
          <w:sz w:val="28"/>
          <w:szCs w:val="28"/>
        </w:rPr>
      </w:pPr>
      <w:hyperlink r:id="rId7" w:history="1">
        <w:r w:rsidR="009F6072" w:rsidRPr="00757C0A">
          <w:rPr>
            <w:rStyle w:val="a5"/>
            <w:sz w:val="28"/>
            <w:szCs w:val="28"/>
          </w:rPr>
          <w:t>http://videouroki.net/filecom.php?fileid=98680860</w:t>
        </w:r>
      </w:hyperlink>
    </w:p>
    <w:p w:rsidR="009F6072" w:rsidRPr="00757C0A" w:rsidRDefault="009A3B3F" w:rsidP="00757C0A">
      <w:pPr>
        <w:spacing w:line="360" w:lineRule="auto"/>
        <w:contextualSpacing/>
        <w:jc w:val="both"/>
        <w:rPr>
          <w:sz w:val="28"/>
          <w:szCs w:val="28"/>
        </w:rPr>
      </w:pPr>
      <w:hyperlink r:id="rId8" w:history="1">
        <w:r w:rsidR="009F6072" w:rsidRPr="00757C0A">
          <w:rPr>
            <w:rStyle w:val="a5"/>
            <w:sz w:val="28"/>
            <w:szCs w:val="28"/>
          </w:rPr>
          <w:t>http://www.otvoyna.ru/geroy.htm</w:t>
        </w:r>
      </w:hyperlink>
    </w:p>
    <w:p w:rsidR="009F6072" w:rsidRPr="00757C0A" w:rsidRDefault="009A3B3F" w:rsidP="00757C0A">
      <w:pPr>
        <w:spacing w:line="360" w:lineRule="auto"/>
        <w:contextualSpacing/>
        <w:jc w:val="both"/>
        <w:rPr>
          <w:sz w:val="28"/>
          <w:szCs w:val="28"/>
        </w:rPr>
      </w:pPr>
      <w:hyperlink r:id="rId9" w:history="1">
        <w:r w:rsidR="009F6072" w:rsidRPr="00757C0A">
          <w:rPr>
            <w:rStyle w:val="a5"/>
            <w:sz w:val="28"/>
            <w:szCs w:val="28"/>
          </w:rPr>
          <w:t>http://moikompas.ru/compas/geroi</w:t>
        </w:r>
      </w:hyperlink>
    </w:p>
    <w:p w:rsidR="009F6072" w:rsidRPr="00757C0A" w:rsidRDefault="009A3B3F" w:rsidP="00757C0A">
      <w:pPr>
        <w:spacing w:line="360" w:lineRule="auto"/>
        <w:contextualSpacing/>
        <w:jc w:val="both"/>
        <w:rPr>
          <w:sz w:val="28"/>
          <w:szCs w:val="28"/>
        </w:rPr>
      </w:pPr>
      <w:hyperlink r:id="rId10" w:history="1">
        <w:r w:rsidR="009F6072" w:rsidRPr="00757C0A">
          <w:rPr>
            <w:rStyle w:val="a5"/>
            <w:sz w:val="28"/>
            <w:szCs w:val="28"/>
          </w:rPr>
          <w:t>http://fb.ru/article/159796/geroi-velikoy-otechestvennoy-voynyi-i-ih-podvigi-kratko</w:t>
        </w:r>
      </w:hyperlink>
    </w:p>
    <w:p w:rsidR="009F6072" w:rsidRPr="00757C0A" w:rsidRDefault="009A3B3F" w:rsidP="00757C0A">
      <w:pPr>
        <w:spacing w:line="360" w:lineRule="auto"/>
        <w:contextualSpacing/>
        <w:jc w:val="both"/>
        <w:rPr>
          <w:sz w:val="28"/>
          <w:szCs w:val="28"/>
        </w:rPr>
      </w:pPr>
      <w:hyperlink r:id="rId11" w:history="1">
        <w:r w:rsidR="009F6072" w:rsidRPr="00757C0A">
          <w:rPr>
            <w:rStyle w:val="a5"/>
            <w:sz w:val="28"/>
            <w:szCs w:val="28"/>
          </w:rPr>
          <w:t>http://www.bestreferat.ru/referat-41219.html</w:t>
        </w:r>
      </w:hyperlink>
    </w:p>
    <w:p w:rsidR="009F6072" w:rsidRDefault="009A3B3F" w:rsidP="00757C0A">
      <w:pPr>
        <w:spacing w:line="360" w:lineRule="auto"/>
        <w:contextualSpacing/>
        <w:jc w:val="both"/>
      </w:pPr>
      <w:hyperlink r:id="rId12" w:history="1">
        <w:r w:rsidR="009F6072" w:rsidRPr="00757C0A">
          <w:rPr>
            <w:rStyle w:val="a5"/>
            <w:sz w:val="28"/>
            <w:szCs w:val="28"/>
          </w:rPr>
          <w:t>http://bezh.asobezh.ru/bezechane/geroi/geroi.htm</w:t>
        </w:r>
      </w:hyperlink>
    </w:p>
    <w:sectPr w:rsidR="009F6072" w:rsidSect="00BD282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9E" w:rsidRDefault="0054519E" w:rsidP="00757C0A">
      <w:pPr>
        <w:spacing w:after="0" w:line="240" w:lineRule="auto"/>
      </w:pPr>
      <w:r>
        <w:separator/>
      </w:r>
    </w:p>
  </w:endnote>
  <w:endnote w:type="continuationSeparator" w:id="1">
    <w:p w:rsidR="0054519E" w:rsidRDefault="0054519E" w:rsidP="0075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425"/>
      <w:docPartObj>
        <w:docPartGallery w:val="Page Numbers (Bottom of Page)"/>
        <w:docPartUnique/>
      </w:docPartObj>
    </w:sdtPr>
    <w:sdtContent>
      <w:p w:rsidR="00834595" w:rsidRDefault="009A3B3F">
        <w:pPr>
          <w:pStyle w:val="a9"/>
          <w:jc w:val="right"/>
        </w:pPr>
        <w:fldSimple w:instr=" PAGE   \* MERGEFORMAT ">
          <w:r w:rsidR="00B02765">
            <w:rPr>
              <w:noProof/>
            </w:rPr>
            <w:t>9</w:t>
          </w:r>
        </w:fldSimple>
      </w:p>
    </w:sdtContent>
  </w:sdt>
  <w:p w:rsidR="00757C0A" w:rsidRDefault="00757C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9E" w:rsidRDefault="0054519E" w:rsidP="00757C0A">
      <w:pPr>
        <w:spacing w:after="0" w:line="240" w:lineRule="auto"/>
      </w:pPr>
      <w:r>
        <w:separator/>
      </w:r>
    </w:p>
  </w:footnote>
  <w:footnote w:type="continuationSeparator" w:id="1">
    <w:p w:rsidR="0054519E" w:rsidRDefault="0054519E" w:rsidP="0075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B95"/>
    <w:multiLevelType w:val="hybridMultilevel"/>
    <w:tmpl w:val="7F7889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96575"/>
    <w:multiLevelType w:val="hybridMultilevel"/>
    <w:tmpl w:val="F8CA1C1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63F500A"/>
    <w:multiLevelType w:val="hybridMultilevel"/>
    <w:tmpl w:val="C7709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66A81"/>
    <w:multiLevelType w:val="hybridMultilevel"/>
    <w:tmpl w:val="29480E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71C21"/>
    <w:multiLevelType w:val="hybridMultilevel"/>
    <w:tmpl w:val="A9C6B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E5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C63F7"/>
    <w:multiLevelType w:val="hybridMultilevel"/>
    <w:tmpl w:val="789A07E8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>
    <w:nsid w:val="7E500BF4"/>
    <w:multiLevelType w:val="hybridMultilevel"/>
    <w:tmpl w:val="96B674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9064C"/>
    <w:multiLevelType w:val="hybridMultilevel"/>
    <w:tmpl w:val="8CDA136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20A"/>
    <w:rsid w:val="000A1AD2"/>
    <w:rsid w:val="000E64A0"/>
    <w:rsid w:val="001222B4"/>
    <w:rsid w:val="001B3790"/>
    <w:rsid w:val="00241307"/>
    <w:rsid w:val="002859EA"/>
    <w:rsid w:val="00397BDE"/>
    <w:rsid w:val="0043520A"/>
    <w:rsid w:val="004F45C9"/>
    <w:rsid w:val="0054519E"/>
    <w:rsid w:val="005838C2"/>
    <w:rsid w:val="00586383"/>
    <w:rsid w:val="00715383"/>
    <w:rsid w:val="00757C0A"/>
    <w:rsid w:val="00810E5C"/>
    <w:rsid w:val="00834595"/>
    <w:rsid w:val="008824F6"/>
    <w:rsid w:val="008F5B16"/>
    <w:rsid w:val="009A3B3F"/>
    <w:rsid w:val="009F2345"/>
    <w:rsid w:val="009F6072"/>
    <w:rsid w:val="00A011CD"/>
    <w:rsid w:val="00B02765"/>
    <w:rsid w:val="00B42616"/>
    <w:rsid w:val="00BD282C"/>
    <w:rsid w:val="00CA1BC9"/>
    <w:rsid w:val="00D35415"/>
    <w:rsid w:val="00F72E06"/>
    <w:rsid w:val="00FB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397BD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397BDE"/>
    <w:rPr>
      <w:i/>
      <w:iCs/>
    </w:rPr>
  </w:style>
  <w:style w:type="character" w:styleId="a5">
    <w:name w:val="Hyperlink"/>
    <w:basedOn w:val="a0"/>
    <w:uiPriority w:val="99"/>
    <w:unhideWhenUsed/>
    <w:rsid w:val="009F60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38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C0A"/>
  </w:style>
  <w:style w:type="paragraph" w:styleId="a9">
    <w:name w:val="footer"/>
    <w:basedOn w:val="a"/>
    <w:link w:val="aa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C0A"/>
  </w:style>
  <w:style w:type="paragraph" w:styleId="ab">
    <w:name w:val="Balloon Text"/>
    <w:basedOn w:val="a"/>
    <w:link w:val="ac"/>
    <w:uiPriority w:val="99"/>
    <w:semiHidden/>
    <w:unhideWhenUsed/>
    <w:rsid w:val="0075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voyna.ru/geroy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deouroki.net/filecom.php?fileid=98680860" TargetMode="External"/><Relationship Id="rId12" Type="http://schemas.openxmlformats.org/officeDocument/2006/relationships/hyperlink" Target="http://bezh.asobezh.ru/bezechane/geroi/gero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referat.ru/referat-4121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b.ru/article/159796/geroi-velikoy-otechestvennoy-voynyi-i-ih-podvigi-krat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.ru/compas/gero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10</cp:revision>
  <dcterms:created xsi:type="dcterms:W3CDTF">2015-01-05T15:26:00Z</dcterms:created>
  <dcterms:modified xsi:type="dcterms:W3CDTF">2015-02-19T11:42:00Z</dcterms:modified>
</cp:coreProperties>
</file>