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2E" w:rsidRPr="002A2CF9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F9" w:rsidRPr="00BB582E" w:rsidRDefault="002A2CF9" w:rsidP="002A2C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Олейник </w:t>
      </w:r>
      <w:proofErr w:type="spellStart"/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Алсу</w:t>
      </w:r>
      <w:proofErr w:type="spellEnd"/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Фидаевна</w:t>
      </w:r>
      <w:proofErr w:type="spellEnd"/>
    </w:p>
    <w:p w:rsidR="002A2CF9" w:rsidRDefault="002A2CF9" w:rsidP="002A2C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629300 </w:t>
      </w:r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ЯНАО, Тюменская область, </w:t>
      </w:r>
      <w:proofErr w:type="gramStart"/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Новый Уренгой,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проспект Губкина, д20, кв12</w:t>
      </w:r>
    </w:p>
    <w:p w:rsidR="002A2CF9" w:rsidRDefault="002A2CF9" w:rsidP="002A2C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 тел: 89519922676</w:t>
      </w:r>
    </w:p>
    <w:p w:rsidR="002A2CF9" w:rsidRPr="002A2CF9" w:rsidRDefault="002A2CF9" w:rsidP="002A2C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дрес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ole</w:t>
      </w:r>
      <w:r w:rsidRPr="002A2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alsu</w:t>
      </w:r>
      <w:proofErr w:type="spellEnd"/>
      <w:r w:rsidRPr="002A2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@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2A2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2A2CF9" w:rsidRPr="00BB582E" w:rsidRDefault="002A2CF9" w:rsidP="002A2C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Наименование работы: </w:t>
      </w:r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«Методические рекомендации по использованию информационной модели на уроках».</w:t>
      </w:r>
    </w:p>
    <w:p w:rsidR="002A2CF9" w:rsidRPr="00BB582E" w:rsidRDefault="002A2CF9" w:rsidP="002A2C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 ИЗО и черчения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КНЯ</w:t>
      </w:r>
    </w:p>
    <w:p w:rsidR="002A2CF9" w:rsidRDefault="002A2CF9" w:rsidP="002A2CF9">
      <w:pPr>
        <w:pStyle w:val="a5"/>
        <w:tabs>
          <w:tab w:val="left" w:pos="2360"/>
        </w:tabs>
        <w:ind w:left="-108" w:firstLine="108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Место работы: муниципальное бюджетное общеобразовательное учреждение </w:t>
      </w:r>
      <w:r>
        <w:rPr>
          <w:b/>
          <w:sz w:val="36"/>
          <w:szCs w:val="36"/>
          <w:lang w:eastAsia="en-US"/>
        </w:rPr>
        <w:t>«СРЕДНЯЯ ШКОЛА № 16»</w:t>
      </w:r>
      <w:r>
        <w:rPr>
          <w:b/>
          <w:szCs w:val="28"/>
          <w:lang w:eastAsia="en-US"/>
        </w:rPr>
        <w:t xml:space="preserve"> (МБОУ СШ № 16)</w:t>
      </w:r>
    </w:p>
    <w:p w:rsidR="002A2CF9" w:rsidRPr="00740C40" w:rsidRDefault="002A2CF9" w:rsidP="002A2C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Логин: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alsusha</w:t>
      </w:r>
      <w:r w:rsidRPr="0074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</w:t>
      </w:r>
    </w:p>
    <w:p w:rsidR="002A2CF9" w:rsidRPr="00BB582E" w:rsidRDefault="002A2CF9" w:rsidP="002A2C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201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P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Pr="00740C40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F9" w:rsidRPr="00740C40" w:rsidRDefault="002A2CF9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F9" w:rsidRPr="00740C40" w:rsidRDefault="002A2CF9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CF9" w:rsidRPr="00740C40" w:rsidRDefault="002A2CF9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399" w:rsidRPr="00201399" w:rsidRDefault="00201399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Каждый учитель в процессе своей деятельности ищет наиболее приемлемые и результативные методы подачи и сбора информации. Основываясь на опыте работы в школе, я убедилась в том, что такие методы, как использование таблиц, помогают ученикам лучше запомнить материал урока, а нам добиться лучших результатов усвоения знаний.</w:t>
      </w:r>
    </w:p>
    <w:p w:rsidR="00201399" w:rsidRPr="00201399" w:rsidRDefault="00201399" w:rsidP="00BB58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proofErr w:type="gramStart"/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proofErr w:type="gramEnd"/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 таблицами начиная с учениками пятого класса позволяет научить их работать с учебником и выделять главное в тексте. Кроме того, помогает им лучше усвоить ту или иную тему, так как таблицы являются средствами выделения главного, они помещают информацию в замкнутое пространство и является</w:t>
      </w:r>
      <w:r w:rsidRPr="002013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одним из наиболее эффективных методов усвоения знаний учащимися.</w:t>
      </w: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13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                                             </w:t>
      </w:r>
    </w:p>
    <w:p w:rsidR="00201399" w:rsidRPr="00201399" w:rsidRDefault="00201399" w:rsidP="00BB58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составлении  таблиц ученик совершает логические операции – анализ, синтез, сравнение, умение преобразовать и обобщить необходимый материал, привести его в систему и обобщить материал.</w:t>
      </w:r>
    </w:p>
    <w:p w:rsidR="00201399" w:rsidRPr="00201399" w:rsidRDefault="00201399" w:rsidP="00BB58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Таблицы</w:t>
      </w: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(по определению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Вагина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А.А.) «синтетический материал изучаемой темы», графическое изображение исторического материала в виде сравнительных, тематических и хронологических граф с целью их заполнения учащимися. В методике преподавания культуры народов Ямала я использую следующие </w:t>
      </w:r>
      <w:r w:rsidRPr="0020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таблиц</w:t>
      </w: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1399" w:rsidRPr="00201399" w:rsidRDefault="00201399" w:rsidP="00BB582E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</w:t>
      </w:r>
    </w:p>
    <w:p w:rsidR="00201399" w:rsidRPr="00201399" w:rsidRDefault="00201399" w:rsidP="00BB582E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Сравнительные</w:t>
      </w:r>
    </w:p>
    <w:p w:rsidR="00201399" w:rsidRPr="00201399" w:rsidRDefault="00201399" w:rsidP="00BB582E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Хронологические</w:t>
      </w:r>
    </w:p>
    <w:p w:rsidR="00201399" w:rsidRPr="00201399" w:rsidRDefault="00201399" w:rsidP="00BB58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использования мною приведенных выше методов подачи материала обнаружились положительные результаты в усвоении знаний учащимися. Эта методика развивает мыслительные способности учеников, учит их анализировать, сравнивать и помогает сделать материал доступнее для понимания. </w:t>
      </w:r>
      <w:r w:rsidRPr="0020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быстро привыкают к такому методу работы</w:t>
      </w:r>
    </w:p>
    <w:p w:rsidR="00201399" w:rsidRPr="00201399" w:rsidRDefault="00201399" w:rsidP="00BB58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Моя задача в процессе дальнейшей работы с детьми с помощью совершенствования этих методов улучшать качественные показатели успеваемости детей. Использование компьютера делает возможным осуществление новых подходов к применению этого методического материала в виде презентаций. Использование на уроке таблиц помогает решить проблемы активизации деятельности детей. Такие уроки становятся более запоминающимся, эмоциональным, способствует глубокому и последовательному усвоению материала. В своей работе я привожу в пример некоторые из составленных мною таблиц. На уроке данные таблицы можно вывести в виде презентаций для работы всего класса, или отпечатанный материал раздать выборочно в виде проверочной работы.</w:t>
      </w:r>
    </w:p>
    <w:p w:rsidR="00201399" w:rsidRDefault="00201399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399" w:rsidRDefault="00201399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399" w:rsidRDefault="00201399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399" w:rsidRDefault="00201399" w:rsidP="00BB58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Default="00BB582E" w:rsidP="00BB58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C40" w:rsidRDefault="00740C40" w:rsidP="00BB58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399" w:rsidRPr="00201399" w:rsidRDefault="00201399" w:rsidP="00BB58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A2A" w:rsidRPr="00201399" w:rsidRDefault="00DE5A2A" w:rsidP="00DE5A2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</w:p>
    <w:p w:rsidR="00DE5A2A" w:rsidRPr="00201399" w:rsidRDefault="00DE5A2A" w:rsidP="00DE5A2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Родовые территории, святилища и культы. </w:t>
      </w:r>
    </w:p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99">
        <w:rPr>
          <w:rFonts w:ascii="Times New Roman" w:hAnsi="Times New Roman" w:cs="Times New Roman"/>
          <w:sz w:val="28"/>
          <w:szCs w:val="28"/>
        </w:rPr>
        <w:t>Работа исторической картой  ЯНАО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2942"/>
      </w:tblGrid>
      <w:tr w:rsidR="00DE5A2A" w:rsidRPr="00201399" w:rsidTr="008B4500">
        <w:tc>
          <w:tcPr>
            <w:tcW w:w="1101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2942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рода</w:t>
            </w:r>
          </w:p>
        </w:tc>
      </w:tr>
      <w:tr w:rsidR="00DE5A2A" w:rsidRPr="00201399" w:rsidTr="008B4500">
        <w:tc>
          <w:tcPr>
            <w:tcW w:w="1101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Харючи</w:t>
            </w:r>
            <w:proofErr w:type="spellEnd"/>
          </w:p>
        </w:tc>
      </w:tr>
      <w:tr w:rsidR="00DE5A2A" w:rsidRPr="00201399" w:rsidTr="008B4500">
        <w:tc>
          <w:tcPr>
            <w:tcW w:w="1101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1101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A2A" w:rsidRDefault="00DE5A2A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A2A" w:rsidRDefault="00DE5A2A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A2A" w:rsidRPr="00201399" w:rsidRDefault="00DE5A2A" w:rsidP="00DE5A2A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E5A2A" w:rsidRPr="00201399" w:rsidRDefault="00DE5A2A" w:rsidP="00DE5A2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Открытие </w:t>
      </w:r>
      <w:proofErr w:type="spellStart"/>
      <w:r w:rsidRPr="00201399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  <w:r w:rsidRPr="0020139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01399">
        <w:rPr>
          <w:rFonts w:ascii="Times New Roman" w:hAnsi="Times New Roman" w:cs="Times New Roman"/>
          <w:b/>
          <w:sz w:val="28"/>
          <w:szCs w:val="28"/>
        </w:rPr>
        <w:t>самояди</w:t>
      </w:r>
      <w:proofErr w:type="spellEnd"/>
      <w:r w:rsidRPr="0020139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99">
        <w:rPr>
          <w:rFonts w:ascii="Times New Roman" w:hAnsi="Times New Roman" w:cs="Times New Roman"/>
          <w:sz w:val="28"/>
          <w:szCs w:val="28"/>
        </w:rPr>
        <w:t>Записать вывод: К чему привели восстания и чего они добились.</w:t>
      </w:r>
    </w:p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2" w:type="dxa"/>
        <w:tblInd w:w="-34" w:type="dxa"/>
        <w:tblLayout w:type="fixed"/>
        <w:tblLook w:val="04A0"/>
      </w:tblPr>
      <w:tblGrid>
        <w:gridCol w:w="993"/>
        <w:gridCol w:w="847"/>
        <w:gridCol w:w="2555"/>
        <w:gridCol w:w="2126"/>
        <w:gridCol w:w="3121"/>
      </w:tblGrid>
      <w:tr w:rsidR="00DE5A2A" w:rsidRPr="00201399" w:rsidTr="008B4500">
        <w:trPr>
          <w:trHeight w:val="255"/>
        </w:trPr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Предводитель</w:t>
            </w: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E5A2A" w:rsidRPr="00201399" w:rsidTr="008B4500">
        <w:trPr>
          <w:trHeight w:val="255"/>
        </w:trPr>
        <w:tc>
          <w:tcPr>
            <w:tcW w:w="9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rPr>
          <w:trHeight w:val="255"/>
        </w:trPr>
        <w:tc>
          <w:tcPr>
            <w:tcW w:w="9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rPr>
          <w:trHeight w:val="273"/>
        </w:trPr>
        <w:tc>
          <w:tcPr>
            <w:tcW w:w="9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rPr>
          <w:trHeight w:val="255"/>
        </w:trPr>
        <w:tc>
          <w:tcPr>
            <w:tcW w:w="9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rPr>
          <w:trHeight w:val="255"/>
        </w:trPr>
        <w:tc>
          <w:tcPr>
            <w:tcW w:w="9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rPr>
          <w:trHeight w:val="273"/>
        </w:trPr>
        <w:tc>
          <w:tcPr>
            <w:tcW w:w="9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A2A" w:rsidRPr="00201399" w:rsidRDefault="00DE5A2A" w:rsidP="00DE5A2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sz w:val="28"/>
          <w:szCs w:val="28"/>
        </w:rPr>
        <w:t xml:space="preserve"> </w:t>
      </w: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01399">
        <w:rPr>
          <w:rFonts w:ascii="Times New Roman" w:hAnsi="Times New Roman" w:cs="Times New Roman"/>
          <w:b/>
          <w:sz w:val="28"/>
          <w:szCs w:val="28"/>
        </w:rPr>
        <w:t>Обдорск</w:t>
      </w:r>
      <w:proofErr w:type="spellEnd"/>
      <w:r w:rsidRPr="0020139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01399">
        <w:rPr>
          <w:rFonts w:ascii="Times New Roman" w:hAnsi="Times New Roman" w:cs="Times New Roman"/>
          <w:b/>
          <w:sz w:val="28"/>
          <w:szCs w:val="28"/>
        </w:rPr>
        <w:t>Мангазея</w:t>
      </w:r>
      <w:proofErr w:type="spellEnd"/>
      <w:r w:rsidRPr="00201399">
        <w:rPr>
          <w:rFonts w:ascii="Times New Roman" w:hAnsi="Times New Roman" w:cs="Times New Roman"/>
          <w:b/>
          <w:sz w:val="28"/>
          <w:szCs w:val="28"/>
        </w:rPr>
        <w:t xml:space="preserve"> в 17 веке</w:t>
      </w:r>
    </w:p>
    <w:tbl>
      <w:tblPr>
        <w:tblStyle w:val="a3"/>
        <w:tblW w:w="0" w:type="auto"/>
        <w:tblLook w:val="04A0"/>
      </w:tblPr>
      <w:tblGrid>
        <w:gridCol w:w="995"/>
        <w:gridCol w:w="2657"/>
        <w:gridCol w:w="2835"/>
        <w:gridCol w:w="3084"/>
      </w:tblGrid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Мангазея</w:t>
            </w:r>
            <w:proofErr w:type="spellEnd"/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Обдорск</w:t>
            </w:r>
            <w:proofErr w:type="spellEnd"/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Дата образования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Основатели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Перевод названия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Цель заложения острога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Планировка города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Архитектурный ансамбль, постройки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Название церквей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7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Будущее острога</w:t>
            </w:r>
          </w:p>
        </w:tc>
        <w:tc>
          <w:tcPr>
            <w:tcW w:w="2835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A2A" w:rsidRPr="00201399" w:rsidRDefault="00DE5A2A" w:rsidP="00DE5A2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399">
        <w:rPr>
          <w:rFonts w:ascii="Times New Roman" w:hAnsi="Times New Roman" w:cs="Times New Roman"/>
          <w:sz w:val="28"/>
          <w:szCs w:val="28"/>
        </w:rPr>
        <w:t xml:space="preserve">  </w:t>
      </w: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01399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</w:t>
      </w:r>
      <w:proofErr w:type="spellStart"/>
      <w:r w:rsidRPr="00201399">
        <w:rPr>
          <w:rFonts w:ascii="Times New Roman" w:hAnsi="Times New Roman" w:cs="Times New Roman"/>
          <w:b/>
          <w:bCs/>
          <w:sz w:val="28"/>
          <w:szCs w:val="28"/>
        </w:rPr>
        <w:t>Ямальского</w:t>
      </w:r>
      <w:proofErr w:type="spellEnd"/>
      <w:r w:rsidRPr="00201399">
        <w:rPr>
          <w:rFonts w:ascii="Times New Roman" w:hAnsi="Times New Roman" w:cs="Times New Roman"/>
          <w:b/>
          <w:bCs/>
          <w:sz w:val="28"/>
          <w:szCs w:val="28"/>
        </w:rPr>
        <w:t xml:space="preserve"> Севера в 18 веке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5919"/>
      </w:tblGrid>
      <w:tr w:rsidR="00DE5A2A" w:rsidRPr="00201399" w:rsidTr="008B4500">
        <w:tc>
          <w:tcPr>
            <w:tcW w:w="95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91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Цель экспедиции. Достижения</w:t>
            </w:r>
          </w:p>
        </w:tc>
      </w:tr>
      <w:tr w:rsidR="00DE5A2A" w:rsidRPr="00201399" w:rsidTr="008B4500">
        <w:tc>
          <w:tcPr>
            <w:tcW w:w="95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  <w:proofErr w:type="gramStart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 Семен Ремезов</w:t>
            </w:r>
          </w:p>
        </w:tc>
        <w:tc>
          <w:tcPr>
            <w:tcW w:w="591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карту Сибири. Отметил </w:t>
            </w:r>
            <w:proofErr w:type="spellStart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Обдорск</w:t>
            </w:r>
            <w:proofErr w:type="spellEnd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Мангазею</w:t>
            </w:r>
            <w:proofErr w:type="spellEnd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. Рисовал людей в северных одеждах</w:t>
            </w:r>
          </w:p>
        </w:tc>
      </w:tr>
      <w:tr w:rsidR="00DE5A2A" w:rsidRPr="00201399" w:rsidTr="008B4500">
        <w:tc>
          <w:tcPr>
            <w:tcW w:w="95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5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5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5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E5A2A" w:rsidRPr="00201399" w:rsidRDefault="00DE5A2A" w:rsidP="008B4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A2A" w:rsidRPr="00201399" w:rsidRDefault="00DE5A2A" w:rsidP="00DE5A2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>Тема: Культурная политика</w:t>
      </w:r>
    </w:p>
    <w:p w:rsidR="00DE5A2A" w:rsidRPr="00201399" w:rsidRDefault="00DE5A2A" w:rsidP="00DE5A2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993"/>
        <w:gridCol w:w="3685"/>
        <w:gridCol w:w="993"/>
        <w:gridCol w:w="3934"/>
      </w:tblGrid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Заводы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Авиалинии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Железные дороги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Средние специальные учебные заведения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Высшие учебные заведения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Исторические памятники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Памятные и пограничные знаки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Памятники героям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2A" w:rsidRPr="00201399" w:rsidTr="008B4500"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Сборники стихов, рассказов</w:t>
            </w:r>
          </w:p>
        </w:tc>
        <w:tc>
          <w:tcPr>
            <w:tcW w:w="993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E5A2A" w:rsidRPr="00201399" w:rsidRDefault="00DE5A2A" w:rsidP="008B4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A2A" w:rsidRDefault="00DE5A2A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A2A" w:rsidRDefault="00DE5A2A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A2A" w:rsidRDefault="00DE5A2A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A2A" w:rsidRDefault="00DE5A2A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399" w:rsidRPr="00201399" w:rsidRDefault="00201399" w:rsidP="00BB582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класс.</w:t>
      </w:r>
    </w:p>
    <w:p w:rsidR="00201399" w:rsidRPr="00201399" w:rsidRDefault="00201399" w:rsidP="00BB582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1399" w:rsidRPr="00201399" w:rsidRDefault="00201399" w:rsidP="00BB582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 Цвет и цветовая символика.  </w:t>
      </w:r>
    </w:p>
    <w:p w:rsidR="00201399" w:rsidRPr="00201399" w:rsidRDefault="00201399" w:rsidP="00BB582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941"/>
        <w:gridCol w:w="3395"/>
        <w:gridCol w:w="2560"/>
      </w:tblGrid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Цвет </w:t>
            </w:r>
          </w:p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цвета у народов мира </w:t>
            </w:r>
          </w:p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цвета у народов Севера </w:t>
            </w:r>
          </w:p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Красный цвет </w:t>
            </w:r>
          </w:p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Кровь и огонь, радость, красоту, любовь, власть и величие, а с другой стороны — вражду, месть, войну, агрессивность, </w:t>
            </w:r>
            <w:proofErr w:type="gramEnd"/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Белый  цвет</w:t>
            </w: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Черный цвет</w:t>
            </w: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Желтый цвет </w:t>
            </w: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Синий цвет</w:t>
            </w: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Коричневый цвет </w:t>
            </w:r>
          </w:p>
        </w:tc>
        <w:tc>
          <w:tcPr>
            <w:tcW w:w="3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399" w:rsidRPr="00201399" w:rsidRDefault="00201399" w:rsidP="00BB582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lastRenderedPageBreak/>
        <w:t>Тема: Мифы Народов Север</w:t>
      </w:r>
    </w:p>
    <w:p w:rsidR="00201399" w:rsidRPr="00201399" w:rsidRDefault="00201399" w:rsidP="00BB582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2584"/>
        <w:gridCol w:w="1824"/>
        <w:gridCol w:w="2244"/>
        <w:gridCol w:w="2244"/>
      </w:tblGrid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824" w:type="dxa"/>
          </w:tcPr>
          <w:p w:rsidR="00201399" w:rsidRPr="00201399" w:rsidRDefault="00201399" w:rsidP="00BB58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Мифы ненцев</w:t>
            </w:r>
          </w:p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Мифы селькупов</w:t>
            </w:r>
          </w:p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Мифы селькупов</w:t>
            </w:r>
          </w:p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бог</w:t>
            </w:r>
          </w:p>
        </w:tc>
        <w:tc>
          <w:tcPr>
            <w:tcW w:w="182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Где живет</w:t>
            </w:r>
          </w:p>
        </w:tc>
        <w:tc>
          <w:tcPr>
            <w:tcW w:w="182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4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Чем ведает</w:t>
            </w:r>
          </w:p>
        </w:tc>
        <w:tc>
          <w:tcPr>
            <w:tcW w:w="182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4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Cs/>
                <w:sz w:val="28"/>
                <w:szCs w:val="28"/>
              </w:rPr>
              <w:t>Духи помощники</w:t>
            </w:r>
          </w:p>
        </w:tc>
        <w:tc>
          <w:tcPr>
            <w:tcW w:w="182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399" w:rsidRPr="00201399" w:rsidRDefault="00201399" w:rsidP="00BB58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1399" w:rsidRPr="00201399" w:rsidRDefault="00201399" w:rsidP="00BB582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>Тема: Шаманы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2988"/>
        <w:gridCol w:w="1826"/>
        <w:gridCol w:w="2041"/>
        <w:gridCol w:w="2041"/>
      </w:tblGrid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Ненецкий бубен</w:t>
            </w: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Селькупский бубен</w:t>
            </w: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Бубен ханты</w:t>
            </w: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Форма бубна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Используемый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бубна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Что изображалось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бубне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Какие цвета применялись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одежды 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материал для одежды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г</w:t>
            </w: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оловно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 убор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одежде и головном уборе</w:t>
            </w:r>
          </w:p>
        </w:tc>
        <w:tc>
          <w:tcPr>
            <w:tcW w:w="182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399" w:rsidRPr="00201399" w:rsidRDefault="00201399" w:rsidP="00BB582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Погребальный обряд  </w:t>
      </w:r>
    </w:p>
    <w:p w:rsidR="00201399" w:rsidRPr="00201399" w:rsidRDefault="00201399" w:rsidP="00BB582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399" w:rsidRPr="00201399" w:rsidRDefault="00201399" w:rsidP="00BB582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709"/>
        <w:gridCol w:w="2988"/>
        <w:gridCol w:w="2966"/>
        <w:gridCol w:w="2977"/>
      </w:tblGrid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Обряд</w:t>
            </w:r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Ненцы</w:t>
            </w: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Ханты</w:t>
            </w: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В ожидании ухода из жизни</w:t>
            </w:r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Укладывание в гроб</w:t>
            </w:r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Обряд при захоронении</w:t>
            </w:r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709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Обряд возвращения после похорон</w:t>
            </w:r>
          </w:p>
        </w:tc>
        <w:tc>
          <w:tcPr>
            <w:tcW w:w="2966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399" w:rsidRPr="00201399" w:rsidRDefault="00201399" w:rsidP="00BB58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399" w:rsidRPr="00201399" w:rsidRDefault="00201399" w:rsidP="00BB58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1399" w:rsidRPr="00201399" w:rsidRDefault="00201399" w:rsidP="00BB582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9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01399">
        <w:rPr>
          <w:rFonts w:ascii="Times New Roman" w:hAnsi="Times New Roman" w:cs="Times New Roman"/>
          <w:b/>
          <w:sz w:val="28"/>
          <w:szCs w:val="28"/>
        </w:rPr>
        <w:t>Хартаганов</w:t>
      </w:r>
      <w:proofErr w:type="spellEnd"/>
      <w:r w:rsidRPr="00201399">
        <w:rPr>
          <w:rFonts w:ascii="Times New Roman" w:hAnsi="Times New Roman" w:cs="Times New Roman"/>
          <w:b/>
          <w:sz w:val="28"/>
          <w:szCs w:val="28"/>
        </w:rPr>
        <w:t xml:space="preserve"> Геннадий Ефремович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Место рождение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Ранние работы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Материал для поделок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Изготовленные предметы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Композиционные работы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Демонстрация работ за границей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Профессиональные заслуги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Деятельность в организациях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99" w:rsidRPr="00201399" w:rsidTr="00201399">
        <w:tc>
          <w:tcPr>
            <w:tcW w:w="67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399">
              <w:rPr>
                <w:rFonts w:ascii="Times New Roman" w:hAnsi="Times New Roman" w:cs="Times New Roman"/>
                <w:sz w:val="28"/>
                <w:szCs w:val="28"/>
              </w:rPr>
              <w:t>Мечта мастера</w:t>
            </w:r>
          </w:p>
        </w:tc>
        <w:tc>
          <w:tcPr>
            <w:tcW w:w="4501" w:type="dxa"/>
          </w:tcPr>
          <w:p w:rsidR="00201399" w:rsidRPr="00201399" w:rsidRDefault="00201399" w:rsidP="00BB5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399" w:rsidRPr="00201399" w:rsidRDefault="00201399" w:rsidP="00BB5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399" w:rsidRDefault="00201399" w:rsidP="00BB582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82E" w:rsidRPr="00201399" w:rsidRDefault="00BB582E" w:rsidP="00BB582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399" w:rsidRPr="00201399" w:rsidRDefault="00201399" w:rsidP="00BB58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139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таблицы так же  способствуют охватить большее количество обучающихся на уроке, что способствует быстрому накоплению оценок при изучении устных предметов.</w:t>
      </w:r>
    </w:p>
    <w:p w:rsidR="00201399" w:rsidRPr="00201399" w:rsidRDefault="00201399" w:rsidP="00BB582E">
      <w:pPr>
        <w:pStyle w:val="a4"/>
        <w:spacing w:line="240" w:lineRule="auto"/>
        <w:rPr>
          <w:sz w:val="28"/>
          <w:szCs w:val="28"/>
        </w:rPr>
      </w:pPr>
    </w:p>
    <w:p w:rsidR="00201399" w:rsidRPr="00201399" w:rsidRDefault="00201399" w:rsidP="00BB582E">
      <w:pPr>
        <w:pStyle w:val="a4"/>
        <w:spacing w:line="240" w:lineRule="auto"/>
        <w:rPr>
          <w:sz w:val="28"/>
          <w:szCs w:val="28"/>
        </w:rPr>
      </w:pPr>
    </w:p>
    <w:p w:rsidR="00C316DB" w:rsidRDefault="00C316DB" w:rsidP="00BB582E">
      <w:pPr>
        <w:spacing w:line="240" w:lineRule="auto"/>
      </w:pPr>
    </w:p>
    <w:sectPr w:rsidR="00C316DB" w:rsidSect="006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9E4"/>
    <w:multiLevelType w:val="hybridMultilevel"/>
    <w:tmpl w:val="9B5A6D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5F13"/>
    <w:multiLevelType w:val="hybridMultilevel"/>
    <w:tmpl w:val="94D67CA8"/>
    <w:lvl w:ilvl="0" w:tplc="295055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916BB"/>
    <w:multiLevelType w:val="hybridMultilevel"/>
    <w:tmpl w:val="9B5A6D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7290"/>
    <w:multiLevelType w:val="hybridMultilevel"/>
    <w:tmpl w:val="9B5A6D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3E2C"/>
    <w:multiLevelType w:val="multilevel"/>
    <w:tmpl w:val="9EE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6482B"/>
    <w:multiLevelType w:val="hybridMultilevel"/>
    <w:tmpl w:val="BEA2DC90"/>
    <w:lvl w:ilvl="0" w:tplc="6E5A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A38C1"/>
    <w:multiLevelType w:val="hybridMultilevel"/>
    <w:tmpl w:val="A70AD7C8"/>
    <w:lvl w:ilvl="0" w:tplc="7840B4E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630D9A"/>
    <w:multiLevelType w:val="hybridMultilevel"/>
    <w:tmpl w:val="9048C71C"/>
    <w:lvl w:ilvl="0" w:tplc="21A04BE8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C46A7A"/>
    <w:multiLevelType w:val="hybridMultilevel"/>
    <w:tmpl w:val="B206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2DFD"/>
    <w:multiLevelType w:val="hybridMultilevel"/>
    <w:tmpl w:val="18FE3B34"/>
    <w:lvl w:ilvl="0" w:tplc="7C6E15A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01399"/>
    <w:rsid w:val="00201399"/>
    <w:rsid w:val="002A2CF9"/>
    <w:rsid w:val="002D4792"/>
    <w:rsid w:val="00565DC0"/>
    <w:rsid w:val="006625E8"/>
    <w:rsid w:val="00740C40"/>
    <w:rsid w:val="00BB582E"/>
    <w:rsid w:val="00C316DB"/>
    <w:rsid w:val="00DE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399"/>
    <w:pPr>
      <w:ind w:left="720"/>
      <w:contextualSpacing/>
    </w:pPr>
  </w:style>
  <w:style w:type="paragraph" w:styleId="a5">
    <w:name w:val="header"/>
    <w:basedOn w:val="a"/>
    <w:link w:val="a6"/>
    <w:unhideWhenUsed/>
    <w:rsid w:val="00BB582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BB582E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2017-05-19T13:29:00Z</dcterms:created>
  <dcterms:modified xsi:type="dcterms:W3CDTF">2017-05-30T17:28:00Z</dcterms:modified>
</cp:coreProperties>
</file>